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423F4" w14:textId="77777777" w:rsidR="00BB3B0D" w:rsidRDefault="002D300A" w:rsidP="002D300A">
      <w:pPr>
        <w:spacing w:before="100" w:beforeAutospacing="1" w:after="240" w:line="240" w:lineRule="auto"/>
        <w:rPr>
          <w:rFonts w:ascii="Arial" w:eastAsia="Times New Roman" w:hAnsi="Arial" w:cs="Arial"/>
          <w:b/>
          <w:color w:val="244061" w:themeColor="accent1" w:themeShade="80"/>
          <w:sz w:val="32"/>
          <w:szCs w:val="32"/>
          <w:lang w:eastAsia="fr-FR"/>
        </w:rPr>
      </w:pPr>
      <w:proofErr w:type="spellStart"/>
      <w:r>
        <w:rPr>
          <w:rFonts w:ascii="Arial" w:eastAsia="Times New Roman" w:hAnsi="Arial" w:cs="Arial"/>
          <w:b/>
          <w:color w:val="244061" w:themeColor="accent1" w:themeShade="80"/>
          <w:sz w:val="32"/>
          <w:szCs w:val="32"/>
          <w:lang w:eastAsia="fr-FR"/>
        </w:rPr>
        <w:t>Tétrofort</w:t>
      </w:r>
      <w:proofErr w:type="spellEnd"/>
      <w:r>
        <w:rPr>
          <w:rFonts w:ascii="Arial" w:eastAsia="Times New Roman" w:hAnsi="Arial" w:cs="Arial"/>
          <w:b/>
          <w:color w:val="244061" w:themeColor="accent1" w:themeShade="80"/>
          <w:sz w:val="32"/>
          <w:szCs w:val="32"/>
          <w:lang w:eastAsia="fr-FR"/>
        </w:rPr>
        <w:t xml:space="preserve"> </w:t>
      </w:r>
      <w:r w:rsidRPr="002D300A">
        <w:rPr>
          <w:rFonts w:ascii="Arial" w:eastAsia="Times New Roman" w:hAnsi="Arial" w:cs="Arial"/>
          <w:b/>
          <w:color w:val="244061" w:themeColor="accent1" w:themeShade="80"/>
          <w:sz w:val="32"/>
          <w:szCs w:val="32"/>
          <w:lang w:eastAsia="fr-FR"/>
        </w:rPr>
        <w:t xml:space="preserve">Cie </w:t>
      </w:r>
      <w:r w:rsidRPr="002D300A">
        <w:rPr>
          <w:rFonts w:ascii="Arial" w:eastAsia="Times New Roman" w:hAnsi="Arial" w:cs="Arial"/>
          <w:b/>
          <w:color w:val="244061" w:themeColor="accent1" w:themeShade="80"/>
          <w:sz w:val="28"/>
          <w:szCs w:val="28"/>
          <w:lang w:eastAsia="fr-FR"/>
        </w:rPr>
        <w:t>dans</w:t>
      </w:r>
      <w:r w:rsidRPr="002D300A">
        <w:rPr>
          <w:rFonts w:ascii="Arial" w:eastAsia="Times New Roman" w:hAnsi="Arial" w:cs="Arial"/>
          <w:b/>
          <w:color w:val="244061" w:themeColor="accent1" w:themeShade="80"/>
          <w:sz w:val="32"/>
          <w:szCs w:val="32"/>
          <w:lang w:eastAsia="fr-FR"/>
        </w:rPr>
        <w:t xml:space="preserve"> « </w:t>
      </w:r>
      <w:r w:rsidRPr="002D300A">
        <w:rPr>
          <w:rFonts w:ascii="Arial" w:eastAsia="Times New Roman" w:hAnsi="Arial" w:cs="Arial"/>
          <w:b/>
          <w:color w:val="244061" w:themeColor="accent1" w:themeShade="80"/>
          <w:sz w:val="40"/>
          <w:szCs w:val="40"/>
          <w:lang w:eastAsia="fr-FR"/>
        </w:rPr>
        <w:t>15</w:t>
      </w:r>
      <w:r w:rsidRPr="002D300A">
        <w:rPr>
          <w:rFonts w:ascii="Arial" w:eastAsia="Times New Roman" w:hAnsi="Arial" w:cs="Arial"/>
          <w:b/>
          <w:color w:val="244061" w:themeColor="accent1" w:themeShade="80"/>
          <w:sz w:val="32"/>
          <w:szCs w:val="32"/>
          <w:lang w:eastAsia="fr-FR"/>
        </w:rPr>
        <w:t> »</w:t>
      </w:r>
    </w:p>
    <w:p w14:paraId="0F32A58E" w14:textId="5B343D5A" w:rsidR="00BB3B0D" w:rsidRPr="00BB3B0D" w:rsidRDefault="00BB3B0D" w:rsidP="002D300A">
      <w:pPr>
        <w:spacing w:before="100" w:beforeAutospacing="1" w:after="240" w:line="240" w:lineRule="auto"/>
        <w:rPr>
          <w:rFonts w:ascii="Arial" w:eastAsia="Times New Roman" w:hAnsi="Arial" w:cs="Arial"/>
          <w:b/>
          <w:color w:val="244061" w:themeColor="accent1" w:themeShade="80"/>
          <w:sz w:val="32"/>
          <w:szCs w:val="32"/>
          <w:lang w:eastAsia="fr-FR"/>
        </w:rPr>
      </w:pPr>
      <w:r w:rsidRPr="00BB3B0D">
        <w:rPr>
          <w:rFonts w:ascii="Arial" w:eastAsia="Times New Roman" w:hAnsi="Arial" w:cs="Arial"/>
          <w:b/>
          <w:i/>
          <w:color w:val="244061" w:themeColor="accent1" w:themeShade="80"/>
          <w:sz w:val="24"/>
          <w:szCs w:val="24"/>
          <w:lang w:eastAsia="fr-FR"/>
        </w:rPr>
        <w:t>Version rue et salle</w:t>
      </w:r>
    </w:p>
    <w:p w14:paraId="3BB95A60" w14:textId="0DBB763B" w:rsidR="002D300A" w:rsidRPr="002D300A" w:rsidRDefault="00282201" w:rsidP="002D300A">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Après « 14 » créé en 20</w:t>
      </w:r>
      <w:r w:rsidR="00AA5AD3">
        <w:rPr>
          <w:rFonts w:ascii="Arial" w:eastAsia="Times New Roman" w:hAnsi="Arial" w:cs="Arial"/>
          <w:sz w:val="24"/>
          <w:szCs w:val="24"/>
          <w:lang w:eastAsia="fr-FR"/>
        </w:rPr>
        <w:t>0</w:t>
      </w:r>
      <w:r w:rsidR="00AA78FA">
        <w:rPr>
          <w:rFonts w:ascii="Arial" w:eastAsia="Times New Roman" w:hAnsi="Arial" w:cs="Arial"/>
          <w:sz w:val="24"/>
          <w:szCs w:val="24"/>
          <w:lang w:eastAsia="fr-FR"/>
        </w:rPr>
        <w:t>9</w:t>
      </w:r>
      <w:r w:rsidR="002D300A" w:rsidRPr="002D300A">
        <w:rPr>
          <w:rFonts w:ascii="Arial" w:eastAsia="Times New Roman" w:hAnsi="Arial" w:cs="Arial"/>
          <w:sz w:val="24"/>
          <w:szCs w:val="24"/>
          <w:lang w:eastAsia="fr-FR"/>
        </w:rPr>
        <w:t xml:space="preserve"> et parti en tournée </w:t>
      </w:r>
      <w:r w:rsidR="00C733A7">
        <w:rPr>
          <w:rFonts w:ascii="Arial" w:eastAsia="Times New Roman" w:hAnsi="Arial" w:cs="Arial"/>
          <w:sz w:val="24"/>
          <w:szCs w:val="24"/>
          <w:lang w:eastAsia="fr-FR"/>
        </w:rPr>
        <w:t xml:space="preserve">en </w:t>
      </w:r>
      <w:r w:rsidR="00AA5AD3">
        <w:rPr>
          <w:rFonts w:ascii="Arial" w:eastAsia="Times New Roman" w:hAnsi="Arial" w:cs="Arial"/>
          <w:sz w:val="24"/>
          <w:szCs w:val="24"/>
          <w:lang w:eastAsia="fr-FR"/>
        </w:rPr>
        <w:t xml:space="preserve">France, </w:t>
      </w:r>
      <w:r w:rsidR="002D300A" w:rsidRPr="002D300A">
        <w:rPr>
          <w:rFonts w:ascii="Arial" w:eastAsia="Times New Roman" w:hAnsi="Arial" w:cs="Arial"/>
          <w:sz w:val="24"/>
          <w:szCs w:val="24"/>
          <w:lang w:eastAsia="fr-FR"/>
        </w:rPr>
        <w:t>voici la suite des aventures d’Hélène et Pascal qui se lancent dans l’organisation d’un « apéro des voisins »…</w:t>
      </w:r>
    </w:p>
    <w:p w14:paraId="50CCDBAE" w14:textId="29F7DA1C" w:rsidR="002D300A" w:rsidRPr="002D300A" w:rsidRDefault="002D300A" w:rsidP="002D300A">
      <w:pPr>
        <w:spacing w:before="100" w:beforeAutospacing="1" w:after="100" w:afterAutospacing="1" w:line="240" w:lineRule="auto"/>
        <w:rPr>
          <w:rFonts w:ascii="Arial" w:eastAsia="Times New Roman" w:hAnsi="Arial" w:cs="Arial"/>
          <w:sz w:val="24"/>
          <w:szCs w:val="24"/>
          <w:lang w:eastAsia="fr-FR"/>
        </w:rPr>
      </w:pPr>
      <w:r w:rsidRPr="002D300A">
        <w:rPr>
          <w:rFonts w:ascii="Arial" w:eastAsia="Times New Roman" w:hAnsi="Arial" w:cs="Arial"/>
          <w:sz w:val="24"/>
          <w:szCs w:val="24"/>
          <w:lang w:eastAsia="fr-FR"/>
        </w:rPr>
        <w:t>Après avoir vécu des années dans la commune et en être parti suite à un drame, Hélène et Pascal ont décidé de s’y réinstaller…Pour faire connaissance avec leurs futurs voisins (</w:t>
      </w:r>
      <w:r w:rsidRPr="002D300A">
        <w:rPr>
          <w:rFonts w:ascii="Arial" w:eastAsia="Times New Roman" w:hAnsi="Arial" w:cs="Arial"/>
          <w:i/>
          <w:iCs/>
          <w:sz w:val="24"/>
          <w:szCs w:val="24"/>
          <w:lang w:eastAsia="fr-FR"/>
        </w:rPr>
        <w:t>le public),</w:t>
      </w:r>
      <w:r w:rsidRPr="002D300A">
        <w:rPr>
          <w:rFonts w:ascii="Arial" w:eastAsia="Times New Roman" w:hAnsi="Arial" w:cs="Arial"/>
          <w:sz w:val="24"/>
          <w:szCs w:val="24"/>
          <w:lang w:eastAsia="fr-FR"/>
        </w:rPr>
        <w:t xml:space="preserve"> ils les ont </w:t>
      </w:r>
      <w:r w:rsidR="00403484">
        <w:rPr>
          <w:rFonts w:ascii="Arial" w:eastAsia="Times New Roman" w:hAnsi="Arial" w:cs="Arial"/>
          <w:sz w:val="24"/>
          <w:szCs w:val="24"/>
          <w:lang w:eastAsia="fr-FR"/>
        </w:rPr>
        <w:t>convié</w:t>
      </w:r>
      <w:r w:rsidRPr="002D300A">
        <w:rPr>
          <w:rFonts w:ascii="Arial" w:eastAsia="Times New Roman" w:hAnsi="Arial" w:cs="Arial"/>
          <w:sz w:val="24"/>
          <w:szCs w:val="24"/>
          <w:lang w:eastAsia="fr-FR"/>
        </w:rPr>
        <w:t xml:space="preserve"> à passer un moment festif autour d’une sangria.</w:t>
      </w:r>
    </w:p>
    <w:p w14:paraId="5E149500" w14:textId="77777777" w:rsidR="002D300A" w:rsidRPr="002D300A" w:rsidRDefault="002D300A" w:rsidP="002D300A">
      <w:pPr>
        <w:spacing w:before="100" w:beforeAutospacing="1" w:after="100" w:afterAutospacing="1" w:line="240" w:lineRule="auto"/>
        <w:rPr>
          <w:rFonts w:ascii="Arial" w:eastAsia="Times New Roman" w:hAnsi="Arial" w:cs="Arial"/>
          <w:sz w:val="24"/>
          <w:szCs w:val="24"/>
          <w:lang w:eastAsia="fr-FR"/>
        </w:rPr>
      </w:pPr>
      <w:r w:rsidRPr="002D300A">
        <w:rPr>
          <w:rFonts w:ascii="Arial" w:eastAsia="Times New Roman" w:hAnsi="Arial" w:cs="Arial"/>
          <w:sz w:val="24"/>
          <w:szCs w:val="24"/>
          <w:lang w:eastAsia="fr-FR"/>
        </w:rPr>
        <w:t xml:space="preserve">Une grande table est dressée, les présentations sont faites, les cadeaux de bienvenue sont offerts, la sangria est servie, les projets </w:t>
      </w:r>
      <w:r>
        <w:rPr>
          <w:rFonts w:ascii="Arial" w:eastAsia="Times New Roman" w:hAnsi="Arial" w:cs="Arial"/>
          <w:sz w:val="24"/>
          <w:szCs w:val="24"/>
          <w:lang w:eastAsia="fr-FR"/>
        </w:rPr>
        <w:t>pour le quartier sont dévoilés.</w:t>
      </w:r>
    </w:p>
    <w:p w14:paraId="56A50554" w14:textId="77777777" w:rsidR="002D300A" w:rsidRPr="002D300A" w:rsidRDefault="002D300A" w:rsidP="002D300A">
      <w:pPr>
        <w:spacing w:before="100" w:beforeAutospacing="1" w:after="100" w:afterAutospacing="1" w:line="240" w:lineRule="auto"/>
        <w:rPr>
          <w:rFonts w:ascii="Arial" w:eastAsia="Times New Roman" w:hAnsi="Arial" w:cs="Arial"/>
          <w:sz w:val="24"/>
          <w:szCs w:val="24"/>
          <w:lang w:eastAsia="fr-FR"/>
        </w:rPr>
      </w:pPr>
      <w:r w:rsidRPr="002D300A">
        <w:rPr>
          <w:rFonts w:ascii="Arial" w:eastAsia="Times New Roman" w:hAnsi="Arial" w:cs="Arial"/>
          <w:sz w:val="24"/>
          <w:szCs w:val="24"/>
          <w:lang w:eastAsia="fr-FR"/>
        </w:rPr>
        <w:t>Lors de cette rencontre entre voisins, notre gentil couple va petit à petit se dévoiler et montrer un visage qu’on ne lui connaissait pas.</w:t>
      </w:r>
    </w:p>
    <w:p w14:paraId="13CA49AD" w14:textId="64386CC0" w:rsidR="002D300A" w:rsidRPr="002D300A" w:rsidRDefault="002D300A" w:rsidP="002D300A">
      <w:pPr>
        <w:spacing w:before="100" w:beforeAutospacing="1" w:after="100" w:afterAutospacing="1" w:line="240" w:lineRule="auto"/>
        <w:rPr>
          <w:rFonts w:ascii="Arial" w:eastAsia="Times New Roman" w:hAnsi="Arial" w:cs="Arial"/>
          <w:sz w:val="24"/>
          <w:szCs w:val="24"/>
          <w:lang w:eastAsia="fr-FR"/>
        </w:rPr>
      </w:pPr>
      <w:r w:rsidRPr="002D300A">
        <w:rPr>
          <w:rFonts w:ascii="Arial" w:eastAsia="Times New Roman" w:hAnsi="Arial" w:cs="Arial"/>
          <w:sz w:val="24"/>
          <w:szCs w:val="24"/>
          <w:lang w:eastAsia="fr-FR"/>
        </w:rPr>
        <w:t xml:space="preserve">Jusqu’où leur projet délirant les </w:t>
      </w:r>
      <w:r w:rsidR="00403484" w:rsidRPr="002D300A">
        <w:rPr>
          <w:rFonts w:ascii="Arial" w:eastAsia="Times New Roman" w:hAnsi="Arial" w:cs="Arial"/>
          <w:sz w:val="24"/>
          <w:szCs w:val="24"/>
          <w:lang w:eastAsia="fr-FR"/>
        </w:rPr>
        <w:t>emmènera-t</w:t>
      </w:r>
      <w:r w:rsidRPr="002D300A">
        <w:rPr>
          <w:rFonts w:ascii="Arial" w:eastAsia="Times New Roman" w:hAnsi="Arial" w:cs="Arial"/>
          <w:sz w:val="24"/>
          <w:szCs w:val="24"/>
          <w:lang w:eastAsia="fr-FR"/>
        </w:rPr>
        <w:t>-il ?</w:t>
      </w:r>
    </w:p>
    <w:p w14:paraId="52792360" w14:textId="77777777" w:rsidR="002D300A" w:rsidRPr="002D300A" w:rsidRDefault="002D300A" w:rsidP="002D300A">
      <w:pPr>
        <w:spacing w:line="240" w:lineRule="auto"/>
        <w:rPr>
          <w:rFonts w:ascii="Arial" w:eastAsia="Times New Roman" w:hAnsi="Arial" w:cs="Arial"/>
          <w:sz w:val="24"/>
          <w:szCs w:val="24"/>
          <w:lang w:eastAsia="fr-FR"/>
        </w:rPr>
      </w:pPr>
      <w:r w:rsidRPr="002D300A">
        <w:rPr>
          <w:rFonts w:ascii="Arial" w:eastAsia="Times New Roman" w:hAnsi="Arial" w:cs="Arial"/>
          <w:b/>
          <w:bCs/>
          <w:sz w:val="24"/>
          <w:szCs w:val="24"/>
          <w:lang w:eastAsia="fr-FR"/>
        </w:rPr>
        <w:t xml:space="preserve">De quoi ça parle ? </w:t>
      </w:r>
    </w:p>
    <w:p w14:paraId="0C4EF631" w14:textId="77777777" w:rsidR="002D300A" w:rsidRPr="002D300A" w:rsidRDefault="002D300A" w:rsidP="002D300A">
      <w:pPr>
        <w:spacing w:line="240" w:lineRule="auto"/>
        <w:rPr>
          <w:rFonts w:ascii="Arial" w:eastAsia="Times New Roman" w:hAnsi="Arial" w:cs="Arial"/>
          <w:sz w:val="24"/>
          <w:szCs w:val="24"/>
          <w:lang w:eastAsia="fr-FR"/>
        </w:rPr>
      </w:pPr>
      <w:r w:rsidRPr="002D300A">
        <w:rPr>
          <w:rFonts w:ascii="Arial" w:eastAsia="Times New Roman" w:hAnsi="Arial" w:cs="Arial"/>
          <w:sz w:val="24"/>
          <w:szCs w:val="24"/>
          <w:lang w:eastAsia="fr-FR"/>
        </w:rPr>
        <w:t>D’association de quartier</w:t>
      </w:r>
    </w:p>
    <w:p w14:paraId="4C4760E2" w14:textId="77777777" w:rsidR="002D300A" w:rsidRPr="002D300A" w:rsidRDefault="002D300A" w:rsidP="002D300A">
      <w:pPr>
        <w:spacing w:line="240" w:lineRule="auto"/>
        <w:rPr>
          <w:rFonts w:ascii="Arial" w:eastAsia="Times New Roman" w:hAnsi="Arial" w:cs="Arial"/>
          <w:sz w:val="24"/>
          <w:szCs w:val="24"/>
          <w:lang w:eastAsia="fr-FR"/>
        </w:rPr>
      </w:pPr>
      <w:r w:rsidRPr="002D300A">
        <w:rPr>
          <w:rFonts w:ascii="Arial" w:eastAsia="Times New Roman" w:hAnsi="Arial" w:cs="Arial"/>
          <w:sz w:val="24"/>
          <w:szCs w:val="24"/>
          <w:lang w:eastAsia="fr-FR"/>
        </w:rPr>
        <w:t xml:space="preserve">De sécurité </w:t>
      </w:r>
    </w:p>
    <w:p w14:paraId="695CA8F2" w14:textId="77777777" w:rsidR="002D300A" w:rsidRPr="002D300A" w:rsidRDefault="002D300A" w:rsidP="002D300A">
      <w:pPr>
        <w:spacing w:line="240" w:lineRule="auto"/>
        <w:rPr>
          <w:rFonts w:ascii="Arial" w:eastAsia="Times New Roman" w:hAnsi="Arial" w:cs="Arial"/>
          <w:sz w:val="24"/>
          <w:szCs w:val="24"/>
          <w:lang w:eastAsia="fr-FR"/>
        </w:rPr>
      </w:pPr>
      <w:r w:rsidRPr="002D300A">
        <w:rPr>
          <w:rFonts w:ascii="Arial" w:eastAsia="Times New Roman" w:hAnsi="Arial" w:cs="Arial"/>
          <w:sz w:val="24"/>
          <w:szCs w:val="24"/>
          <w:lang w:eastAsia="fr-FR"/>
        </w:rPr>
        <w:t>De l’échange pour le profit</w:t>
      </w:r>
    </w:p>
    <w:p w14:paraId="22CA4CDE" w14:textId="77777777" w:rsidR="002D300A" w:rsidRPr="002D300A" w:rsidRDefault="002D300A" w:rsidP="002D300A">
      <w:pPr>
        <w:spacing w:line="240" w:lineRule="auto"/>
        <w:rPr>
          <w:rFonts w:ascii="Arial" w:eastAsia="Times New Roman" w:hAnsi="Arial" w:cs="Arial"/>
          <w:sz w:val="24"/>
          <w:szCs w:val="24"/>
          <w:lang w:eastAsia="fr-FR"/>
        </w:rPr>
      </w:pPr>
      <w:r w:rsidRPr="002D300A">
        <w:rPr>
          <w:rFonts w:ascii="Arial" w:eastAsia="Times New Roman" w:hAnsi="Arial" w:cs="Arial"/>
          <w:sz w:val="24"/>
          <w:szCs w:val="24"/>
          <w:lang w:eastAsia="fr-FR"/>
        </w:rPr>
        <w:t>D’arnaque commerciale</w:t>
      </w:r>
    </w:p>
    <w:p w14:paraId="45F3AB47" w14:textId="77777777" w:rsidR="002D300A" w:rsidRPr="002D300A" w:rsidRDefault="002D300A" w:rsidP="002D300A">
      <w:pPr>
        <w:spacing w:line="240" w:lineRule="auto"/>
        <w:rPr>
          <w:rFonts w:ascii="Arial" w:eastAsia="Times New Roman" w:hAnsi="Arial" w:cs="Arial"/>
          <w:sz w:val="24"/>
          <w:szCs w:val="24"/>
          <w:lang w:eastAsia="fr-FR"/>
        </w:rPr>
      </w:pPr>
      <w:r w:rsidRPr="002D300A">
        <w:rPr>
          <w:rFonts w:ascii="Arial" w:eastAsia="Times New Roman" w:hAnsi="Arial" w:cs="Arial"/>
          <w:sz w:val="24"/>
          <w:szCs w:val="24"/>
          <w:lang w:eastAsia="fr-FR"/>
        </w:rPr>
        <w:t>De manipulation sous couvert d’amitié</w:t>
      </w:r>
    </w:p>
    <w:p w14:paraId="2FFE9956" w14:textId="77777777" w:rsidR="002D300A" w:rsidRDefault="002D300A" w:rsidP="002D300A">
      <w:pPr>
        <w:spacing w:line="240" w:lineRule="auto"/>
        <w:rPr>
          <w:rFonts w:ascii="Arial" w:eastAsia="Times New Roman" w:hAnsi="Arial" w:cs="Arial"/>
          <w:sz w:val="24"/>
          <w:szCs w:val="24"/>
          <w:lang w:eastAsia="fr-FR"/>
        </w:rPr>
      </w:pPr>
      <w:r w:rsidRPr="002D300A">
        <w:rPr>
          <w:rFonts w:ascii="Arial" w:eastAsia="Times New Roman" w:hAnsi="Arial" w:cs="Arial"/>
          <w:sz w:val="24"/>
          <w:szCs w:val="24"/>
          <w:lang w:eastAsia="fr-FR"/>
        </w:rPr>
        <w:t>De la prise de pouvoir</w:t>
      </w:r>
    </w:p>
    <w:p w14:paraId="554D4A36" w14:textId="77777777" w:rsidR="00B63AE4" w:rsidRPr="002D300A" w:rsidRDefault="00B63AE4" w:rsidP="002D300A">
      <w:pPr>
        <w:spacing w:line="240" w:lineRule="auto"/>
        <w:rPr>
          <w:rFonts w:ascii="Arial" w:eastAsia="Times New Roman" w:hAnsi="Arial" w:cs="Arial"/>
          <w:sz w:val="24"/>
          <w:szCs w:val="24"/>
          <w:lang w:eastAsia="fr-FR"/>
        </w:rPr>
      </w:pPr>
      <w:r>
        <w:rPr>
          <w:rFonts w:ascii="Arial" w:eastAsia="Times New Roman" w:hAnsi="Arial" w:cs="Arial"/>
          <w:sz w:val="24"/>
          <w:szCs w:val="24"/>
          <w:lang w:eastAsia="fr-FR"/>
        </w:rPr>
        <w:t>Des élections municipales</w:t>
      </w:r>
    </w:p>
    <w:p w14:paraId="1124EEE2" w14:textId="77777777" w:rsidR="002D300A" w:rsidRPr="002D300A" w:rsidRDefault="002D300A" w:rsidP="002D300A">
      <w:pPr>
        <w:spacing w:line="240" w:lineRule="auto"/>
        <w:rPr>
          <w:rFonts w:ascii="Arial" w:eastAsia="Times New Roman" w:hAnsi="Arial" w:cs="Arial"/>
          <w:sz w:val="24"/>
          <w:szCs w:val="24"/>
          <w:lang w:eastAsia="fr-FR"/>
        </w:rPr>
      </w:pPr>
      <w:r w:rsidRPr="00F9043C">
        <w:rPr>
          <w:rFonts w:ascii="Arial" w:eastAsia="Times New Roman" w:hAnsi="Arial" w:cs="Arial"/>
          <w:b/>
          <w:sz w:val="24"/>
          <w:szCs w:val="24"/>
          <w:lang w:eastAsia="fr-FR"/>
        </w:rPr>
        <w:t>D’amour</w:t>
      </w:r>
      <w:r w:rsidR="00B63AE4">
        <w:rPr>
          <w:rFonts w:ascii="Arial" w:eastAsia="Times New Roman" w:hAnsi="Arial" w:cs="Arial"/>
          <w:sz w:val="24"/>
          <w:szCs w:val="24"/>
          <w:lang w:eastAsia="fr-FR"/>
        </w:rPr>
        <w:t>…</w:t>
      </w:r>
    </w:p>
    <w:p w14:paraId="50ED11D7" w14:textId="77777777" w:rsidR="002D300A" w:rsidRPr="002D300A" w:rsidRDefault="002D300A" w:rsidP="002D300A">
      <w:pPr>
        <w:spacing w:before="100" w:beforeAutospacing="1" w:after="100" w:afterAutospacing="1" w:line="240" w:lineRule="auto"/>
        <w:rPr>
          <w:rFonts w:ascii="Arial" w:eastAsia="Times New Roman" w:hAnsi="Arial" w:cs="Arial"/>
          <w:sz w:val="24"/>
          <w:szCs w:val="24"/>
          <w:lang w:eastAsia="fr-FR"/>
        </w:rPr>
      </w:pPr>
      <w:r w:rsidRPr="002D300A">
        <w:rPr>
          <w:rFonts w:ascii="Arial" w:eastAsia="Times New Roman" w:hAnsi="Arial" w:cs="Arial"/>
          <w:sz w:val="24"/>
          <w:szCs w:val="24"/>
          <w:lang w:eastAsia="fr-FR"/>
        </w:rPr>
        <w:t> </w:t>
      </w:r>
      <w:r w:rsidR="00B63AE4">
        <w:rPr>
          <w:rFonts w:ascii="Arial" w:eastAsia="Times New Roman" w:hAnsi="Arial" w:cs="Arial"/>
          <w:noProof/>
          <w:sz w:val="24"/>
          <w:szCs w:val="24"/>
          <w:lang w:eastAsia="fr-FR"/>
        </w:rPr>
        <w:drawing>
          <wp:inline distT="0" distB="0" distL="0" distR="0" wp14:anchorId="3866ADC1" wp14:editId="562495F6">
            <wp:extent cx="3925153" cy="2942868"/>
            <wp:effectExtent l="19050" t="0" r="0" b="0"/>
            <wp:docPr id="1" name="Image 3" descr="F:\15 tetrofort\visuel 2- 1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5 tetrofort\visuel 2- 15jpg.jpg"/>
                    <pic:cNvPicPr>
                      <a:picLocks noChangeAspect="1" noChangeArrowheads="1"/>
                    </pic:cNvPicPr>
                  </pic:nvPicPr>
                  <pic:blipFill>
                    <a:blip r:embed="rId5" cstate="print"/>
                    <a:srcRect/>
                    <a:stretch>
                      <a:fillRect/>
                    </a:stretch>
                  </pic:blipFill>
                  <pic:spPr bwMode="auto">
                    <a:xfrm>
                      <a:off x="0" y="0"/>
                      <a:ext cx="3925114" cy="2942839"/>
                    </a:xfrm>
                    <a:prstGeom prst="rect">
                      <a:avLst/>
                    </a:prstGeom>
                    <a:noFill/>
                    <a:ln w="9525">
                      <a:noFill/>
                      <a:miter lim="800000"/>
                      <a:headEnd/>
                      <a:tailEnd/>
                    </a:ln>
                  </pic:spPr>
                </pic:pic>
              </a:graphicData>
            </a:graphic>
          </wp:inline>
        </w:drawing>
      </w:r>
    </w:p>
    <w:p w14:paraId="31D258B9" w14:textId="77777777" w:rsidR="00B30AB0" w:rsidRPr="00D861C5" w:rsidRDefault="00B63AE4" w:rsidP="002D300A">
      <w:pPr>
        <w:spacing w:before="100" w:beforeAutospacing="1" w:after="100" w:afterAutospacing="1" w:line="240" w:lineRule="auto"/>
        <w:rPr>
          <w:rFonts w:ascii="Arial" w:eastAsia="Times New Roman" w:hAnsi="Arial" w:cs="Arial"/>
          <w:i/>
          <w:lang w:eastAsia="fr-FR"/>
        </w:rPr>
      </w:pPr>
      <w:r>
        <w:rPr>
          <w:rFonts w:ascii="Arial" w:eastAsia="Times New Roman" w:hAnsi="Arial" w:cs="Arial"/>
          <w:sz w:val="24"/>
          <w:szCs w:val="24"/>
          <w:lang w:eastAsia="fr-FR"/>
        </w:rPr>
        <w:t>Ecrit et joué par</w:t>
      </w:r>
      <w:r w:rsidR="002D300A" w:rsidRPr="002D300A">
        <w:rPr>
          <w:rFonts w:ascii="Arial" w:eastAsia="Times New Roman" w:hAnsi="Arial" w:cs="Arial"/>
          <w:sz w:val="24"/>
          <w:szCs w:val="24"/>
          <w:lang w:eastAsia="fr-FR"/>
        </w:rPr>
        <w:t xml:space="preserve"> Hélène Arthuis et Pascal </w:t>
      </w:r>
      <w:proofErr w:type="spellStart"/>
      <w:r w:rsidR="002D300A" w:rsidRPr="002D300A">
        <w:rPr>
          <w:rFonts w:ascii="Arial" w:eastAsia="Times New Roman" w:hAnsi="Arial" w:cs="Arial"/>
          <w:sz w:val="24"/>
          <w:szCs w:val="24"/>
          <w:lang w:eastAsia="fr-FR"/>
        </w:rPr>
        <w:t>Gautelier</w:t>
      </w:r>
      <w:proofErr w:type="spellEnd"/>
      <w:r>
        <w:rPr>
          <w:rFonts w:ascii="Arial" w:eastAsia="Times New Roman" w:hAnsi="Arial" w:cs="Arial"/>
          <w:sz w:val="24"/>
          <w:szCs w:val="24"/>
          <w:lang w:eastAsia="fr-FR"/>
        </w:rPr>
        <w:t xml:space="preserve"> </w:t>
      </w:r>
      <w:r w:rsidRPr="00B63AE4">
        <w:rPr>
          <w:rFonts w:ascii="Arial" w:eastAsia="Times New Roman" w:hAnsi="Arial" w:cs="Arial"/>
          <w:i/>
          <w:lang w:eastAsia="fr-FR"/>
        </w:rPr>
        <w:t>(</w:t>
      </w:r>
      <w:proofErr w:type="spellStart"/>
      <w:r w:rsidRPr="00B63AE4">
        <w:rPr>
          <w:rFonts w:ascii="Arial" w:eastAsia="Times New Roman" w:hAnsi="Arial" w:cs="Arial"/>
          <w:i/>
          <w:lang w:eastAsia="fr-FR"/>
        </w:rPr>
        <w:t>cies</w:t>
      </w:r>
      <w:proofErr w:type="spellEnd"/>
      <w:r w:rsidRPr="00B63AE4">
        <w:rPr>
          <w:rFonts w:ascii="Arial" w:eastAsia="Times New Roman" w:hAnsi="Arial" w:cs="Arial"/>
          <w:i/>
          <w:lang w:eastAsia="fr-FR"/>
        </w:rPr>
        <w:t xml:space="preserve"> </w:t>
      </w:r>
      <w:proofErr w:type="spellStart"/>
      <w:r w:rsidRPr="00B63AE4">
        <w:rPr>
          <w:rFonts w:ascii="Arial" w:eastAsia="Times New Roman" w:hAnsi="Arial" w:cs="Arial"/>
          <w:i/>
          <w:lang w:eastAsia="fr-FR"/>
        </w:rPr>
        <w:t>Tétrofort</w:t>
      </w:r>
      <w:proofErr w:type="spellEnd"/>
      <w:r w:rsidRPr="00B63AE4">
        <w:rPr>
          <w:rFonts w:ascii="Arial" w:eastAsia="Times New Roman" w:hAnsi="Arial" w:cs="Arial"/>
          <w:i/>
          <w:lang w:eastAsia="fr-FR"/>
        </w:rPr>
        <w:t xml:space="preserve">, </w:t>
      </w:r>
      <w:proofErr w:type="spellStart"/>
      <w:r w:rsidRPr="00B63AE4">
        <w:rPr>
          <w:rFonts w:ascii="Arial" w:eastAsia="Times New Roman" w:hAnsi="Arial" w:cs="Arial"/>
          <w:i/>
          <w:lang w:eastAsia="fr-FR"/>
        </w:rPr>
        <w:t>Utopium</w:t>
      </w:r>
      <w:proofErr w:type="spellEnd"/>
      <w:r w:rsidRPr="00B63AE4">
        <w:rPr>
          <w:rFonts w:ascii="Arial" w:eastAsia="Times New Roman" w:hAnsi="Arial" w:cs="Arial"/>
          <w:i/>
          <w:lang w:eastAsia="fr-FR"/>
        </w:rPr>
        <w:t xml:space="preserve">, Anorak, Les </w:t>
      </w:r>
      <w:proofErr w:type="spellStart"/>
      <w:r w:rsidRPr="00B63AE4">
        <w:rPr>
          <w:rFonts w:ascii="Arial" w:eastAsia="Times New Roman" w:hAnsi="Arial" w:cs="Arial"/>
          <w:i/>
          <w:lang w:eastAsia="fr-FR"/>
        </w:rPr>
        <w:t>Myop’s</w:t>
      </w:r>
      <w:proofErr w:type="spellEnd"/>
      <w:r w:rsidRPr="00B63AE4">
        <w:rPr>
          <w:rFonts w:ascii="Arial" w:eastAsia="Times New Roman" w:hAnsi="Arial" w:cs="Arial"/>
          <w:i/>
          <w:lang w:eastAsia="fr-FR"/>
        </w:rPr>
        <w:t xml:space="preserve">, les </w:t>
      </w:r>
      <w:proofErr w:type="spellStart"/>
      <w:r w:rsidRPr="00B63AE4">
        <w:rPr>
          <w:rFonts w:ascii="Arial" w:eastAsia="Times New Roman" w:hAnsi="Arial" w:cs="Arial"/>
          <w:i/>
          <w:lang w:eastAsia="fr-FR"/>
        </w:rPr>
        <w:t>Gamettes</w:t>
      </w:r>
      <w:proofErr w:type="spellEnd"/>
      <w:r w:rsidRPr="00B63AE4">
        <w:rPr>
          <w:rFonts w:ascii="Arial" w:eastAsia="Times New Roman" w:hAnsi="Arial" w:cs="Arial"/>
          <w:i/>
          <w:lang w:eastAsia="fr-FR"/>
        </w:rPr>
        <w:t>…)</w:t>
      </w:r>
    </w:p>
    <w:p w14:paraId="6DA26F18" w14:textId="3BF07B65" w:rsidR="002D300A" w:rsidRDefault="002D300A" w:rsidP="002F2267">
      <w:pPr>
        <w:spacing w:line="240" w:lineRule="auto"/>
        <w:rPr>
          <w:rFonts w:ascii="Arial" w:eastAsia="Times New Roman" w:hAnsi="Arial" w:cs="Arial"/>
          <w:sz w:val="24"/>
          <w:szCs w:val="24"/>
          <w:lang w:eastAsia="fr-FR"/>
        </w:rPr>
      </w:pPr>
      <w:r w:rsidRPr="002D300A">
        <w:rPr>
          <w:rFonts w:ascii="Arial" w:eastAsia="Times New Roman" w:hAnsi="Arial" w:cs="Arial"/>
          <w:sz w:val="24"/>
          <w:szCs w:val="24"/>
          <w:lang w:eastAsia="fr-FR"/>
        </w:rPr>
        <w:t xml:space="preserve">Pour </w:t>
      </w:r>
      <w:r w:rsidR="00C733A7">
        <w:rPr>
          <w:rFonts w:ascii="Arial" w:eastAsia="Times New Roman" w:hAnsi="Arial" w:cs="Arial"/>
          <w:sz w:val="24"/>
          <w:szCs w:val="24"/>
          <w:lang w:eastAsia="fr-FR"/>
        </w:rPr>
        <w:t xml:space="preserve">un maximum de </w:t>
      </w:r>
      <w:r w:rsidR="00AA78FA">
        <w:rPr>
          <w:rFonts w:ascii="Arial" w:eastAsia="Times New Roman" w:hAnsi="Arial" w:cs="Arial"/>
          <w:sz w:val="24"/>
          <w:szCs w:val="24"/>
          <w:lang w:eastAsia="fr-FR"/>
        </w:rPr>
        <w:t>3</w:t>
      </w:r>
      <w:r w:rsidR="00CF0849">
        <w:rPr>
          <w:rFonts w:ascii="Arial" w:eastAsia="Times New Roman" w:hAnsi="Arial" w:cs="Arial"/>
          <w:sz w:val="24"/>
          <w:szCs w:val="24"/>
          <w:lang w:eastAsia="fr-FR"/>
        </w:rPr>
        <w:t>0</w:t>
      </w:r>
      <w:r w:rsidRPr="002D300A">
        <w:rPr>
          <w:rFonts w:ascii="Arial" w:eastAsia="Times New Roman" w:hAnsi="Arial" w:cs="Arial"/>
          <w:sz w:val="24"/>
          <w:szCs w:val="24"/>
          <w:lang w:eastAsia="fr-FR"/>
        </w:rPr>
        <w:t>0 spectateurs</w:t>
      </w:r>
    </w:p>
    <w:p w14:paraId="07942203" w14:textId="674498B5" w:rsidR="0054703D" w:rsidRPr="002D300A" w:rsidRDefault="0054703D" w:rsidP="002F2267">
      <w:pPr>
        <w:spacing w:line="240" w:lineRule="auto"/>
        <w:rPr>
          <w:rFonts w:ascii="Arial" w:eastAsia="Times New Roman" w:hAnsi="Arial" w:cs="Arial"/>
          <w:sz w:val="24"/>
          <w:szCs w:val="24"/>
          <w:lang w:eastAsia="fr-FR"/>
        </w:rPr>
      </w:pPr>
      <w:r w:rsidRPr="0054703D">
        <w:rPr>
          <w:rFonts w:ascii="Arial" w:eastAsia="Times New Roman" w:hAnsi="Arial" w:cs="Arial"/>
          <w:b/>
          <w:sz w:val="24"/>
          <w:szCs w:val="24"/>
          <w:lang w:eastAsia="fr-FR"/>
        </w:rPr>
        <w:t xml:space="preserve">Version </w:t>
      </w:r>
      <w:r>
        <w:rPr>
          <w:rFonts w:ascii="Arial" w:eastAsia="Times New Roman" w:hAnsi="Arial" w:cs="Arial"/>
          <w:b/>
          <w:sz w:val="24"/>
          <w:szCs w:val="24"/>
          <w:lang w:eastAsia="fr-FR"/>
        </w:rPr>
        <w:t xml:space="preserve">rue </w:t>
      </w:r>
      <w:r w:rsidRPr="0054703D">
        <w:rPr>
          <w:rFonts w:ascii="Arial" w:eastAsia="Times New Roman" w:hAnsi="Arial" w:cs="Arial"/>
          <w:b/>
          <w:sz w:val="24"/>
          <w:szCs w:val="24"/>
          <w:lang w:eastAsia="fr-FR"/>
        </w:rPr>
        <w:t>et nouveauté : Version salle</w:t>
      </w:r>
      <w:r>
        <w:rPr>
          <w:rFonts w:ascii="Arial" w:eastAsia="Times New Roman" w:hAnsi="Arial" w:cs="Arial"/>
          <w:sz w:val="24"/>
          <w:szCs w:val="24"/>
          <w:lang w:eastAsia="fr-FR"/>
        </w:rPr>
        <w:t xml:space="preserve"> </w:t>
      </w:r>
    </w:p>
    <w:p w14:paraId="0B8CED46" w14:textId="708E50B3" w:rsidR="002D300A" w:rsidRDefault="00500476" w:rsidP="002F2267">
      <w:pPr>
        <w:spacing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Durée : </w:t>
      </w:r>
      <w:r w:rsidR="00C733A7">
        <w:rPr>
          <w:rFonts w:ascii="Arial" w:eastAsia="Times New Roman" w:hAnsi="Arial" w:cs="Arial"/>
          <w:sz w:val="24"/>
          <w:szCs w:val="24"/>
          <w:lang w:eastAsia="fr-FR"/>
        </w:rPr>
        <w:t>5</w:t>
      </w:r>
      <w:r>
        <w:rPr>
          <w:rFonts w:ascii="Arial" w:eastAsia="Times New Roman" w:hAnsi="Arial" w:cs="Arial"/>
          <w:sz w:val="24"/>
          <w:szCs w:val="24"/>
          <w:lang w:eastAsia="fr-FR"/>
        </w:rPr>
        <w:t>0</w:t>
      </w:r>
      <w:r w:rsidR="00C733A7">
        <w:rPr>
          <w:rFonts w:ascii="Arial" w:eastAsia="Times New Roman" w:hAnsi="Arial" w:cs="Arial"/>
          <w:sz w:val="24"/>
          <w:szCs w:val="24"/>
          <w:lang w:eastAsia="fr-FR"/>
        </w:rPr>
        <w:t xml:space="preserve"> minutes</w:t>
      </w:r>
    </w:p>
    <w:p w14:paraId="38774C27" w14:textId="13BAB0A1" w:rsidR="00AC3587" w:rsidRPr="00AA78FA" w:rsidRDefault="00D10D39">
      <w:pPr>
        <w:rPr>
          <w:sz w:val="28"/>
          <w:szCs w:val="28"/>
        </w:rPr>
      </w:pPr>
      <w:r w:rsidRPr="007B78D3">
        <w:rPr>
          <w:sz w:val="28"/>
          <w:szCs w:val="28"/>
        </w:rPr>
        <w:t>Le thème n’est pas adapté aux enfants de moins de 10 ans.</w:t>
      </w:r>
    </w:p>
    <w:p w14:paraId="53B15713" w14:textId="77777777" w:rsidR="003A51D2" w:rsidRDefault="003A51D2">
      <w:pPr>
        <w:rPr>
          <w:rFonts w:ascii="Arial" w:hAnsi="Arial" w:cs="Arial"/>
        </w:rPr>
      </w:pPr>
    </w:p>
    <w:p w14:paraId="556644C0" w14:textId="77777777" w:rsidR="003A51D2" w:rsidRDefault="003A51D2">
      <w:pPr>
        <w:rPr>
          <w:rFonts w:ascii="Arial" w:hAnsi="Arial" w:cs="Arial"/>
        </w:rPr>
      </w:pPr>
    </w:p>
    <w:p w14:paraId="4F685337" w14:textId="1ACF3546" w:rsidR="003A51D2" w:rsidRDefault="00282201" w:rsidP="003A51D2">
      <w:pPr>
        <w:jc w:val="center"/>
        <w:rPr>
          <w:rFonts w:ascii="Arial" w:hAnsi="Arial" w:cs="Arial"/>
        </w:rPr>
      </w:pPr>
      <w:r w:rsidRPr="00282201">
        <w:rPr>
          <w:rFonts w:ascii="Arial" w:hAnsi="Arial" w:cs="Arial"/>
          <w:noProof/>
          <w:lang w:eastAsia="fr-FR"/>
        </w:rPr>
        <w:drawing>
          <wp:inline distT="0" distB="0" distL="0" distR="0" wp14:anchorId="5499D7D5" wp14:editId="2CF9DB93">
            <wp:extent cx="3479869" cy="231281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00559" cy="2326570"/>
                    </a:xfrm>
                    <a:prstGeom prst="rect">
                      <a:avLst/>
                    </a:prstGeom>
                  </pic:spPr>
                </pic:pic>
              </a:graphicData>
            </a:graphic>
          </wp:inline>
        </w:drawing>
      </w:r>
    </w:p>
    <w:p w14:paraId="704D3A2C" w14:textId="77777777" w:rsidR="003A51D2" w:rsidRDefault="003A51D2">
      <w:pPr>
        <w:rPr>
          <w:rFonts w:ascii="Arial" w:hAnsi="Arial" w:cs="Arial"/>
        </w:rPr>
      </w:pPr>
    </w:p>
    <w:p w14:paraId="5DBD97FA" w14:textId="77777777" w:rsidR="00282201" w:rsidRDefault="00282201" w:rsidP="00D52E5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14:anchorId="0FE6F020" wp14:editId="2996BB8A">
            <wp:extent cx="4466313" cy="374340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cut-circo-poisson.jpg"/>
                    <pic:cNvPicPr/>
                  </pic:nvPicPr>
                  <pic:blipFill>
                    <a:blip r:embed="rId7">
                      <a:extLst>
                        <a:ext uri="{28A0092B-C50C-407E-A947-70E740481C1C}">
                          <a14:useLocalDpi xmlns:a14="http://schemas.microsoft.com/office/drawing/2010/main" val="0"/>
                        </a:ext>
                      </a:extLst>
                    </a:blip>
                    <a:stretch>
                      <a:fillRect/>
                    </a:stretch>
                  </pic:blipFill>
                  <pic:spPr>
                    <a:xfrm>
                      <a:off x="0" y="0"/>
                      <a:ext cx="4474873" cy="3750581"/>
                    </a:xfrm>
                    <a:prstGeom prst="rect">
                      <a:avLst/>
                    </a:prstGeom>
                  </pic:spPr>
                </pic:pic>
              </a:graphicData>
            </a:graphic>
          </wp:inline>
        </w:drawing>
      </w:r>
      <w:r w:rsidR="00500476" w:rsidRPr="0050047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D7C4489" w14:textId="77777777" w:rsidR="00282201" w:rsidRDefault="00282201" w:rsidP="00D52E5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35E1922" w14:textId="77777777" w:rsidR="00282201" w:rsidRDefault="00282201" w:rsidP="00D52E5C">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BF6ED44" w14:textId="77777777" w:rsidR="00B63AE4" w:rsidRDefault="00B63AE4" w:rsidP="00D52E5C">
      <w:pPr>
        <w:jc w:val="center"/>
        <w:rPr>
          <w:rFonts w:ascii="Arial" w:hAnsi="Arial" w:cs="Arial"/>
        </w:rPr>
      </w:pPr>
    </w:p>
    <w:p w14:paraId="0AF92139" w14:textId="77777777" w:rsidR="00D52E5C" w:rsidRDefault="00D52E5C">
      <w:pPr>
        <w:rPr>
          <w:rFonts w:ascii="Arial" w:hAnsi="Arial" w:cs="Arial"/>
        </w:rPr>
      </w:pPr>
    </w:p>
    <w:p w14:paraId="127C412E" w14:textId="77777777" w:rsidR="00253F83" w:rsidRDefault="0040391B">
      <w:pPr>
        <w:rPr>
          <w:rFonts w:ascii="Arial" w:hAnsi="Arial" w:cs="Arial"/>
        </w:rPr>
      </w:pPr>
      <w:r>
        <w:rPr>
          <w:rFonts w:ascii="Arial" w:hAnsi="Arial" w:cs="Arial"/>
        </w:rPr>
        <w:t>Un final en vidéo :</w:t>
      </w:r>
    </w:p>
    <w:p w14:paraId="43DD4166" w14:textId="77777777" w:rsidR="0040391B" w:rsidRDefault="00AA78FA">
      <w:pPr>
        <w:rPr>
          <w:rFonts w:ascii="Arial" w:hAnsi="Arial" w:cs="Arial"/>
        </w:rPr>
      </w:pPr>
      <w:hyperlink r:id="rId8" w:history="1">
        <w:r w:rsidR="00C733A7" w:rsidRPr="002C3955">
          <w:rPr>
            <w:rStyle w:val="Hyperlink"/>
            <w:rFonts w:ascii="Arial" w:hAnsi="Arial" w:cs="Arial"/>
          </w:rPr>
          <w:t>https://youtu.be/Y5R3zmzJ3Z4</w:t>
        </w:r>
      </w:hyperlink>
    </w:p>
    <w:p w14:paraId="1A22CF08" w14:textId="77777777" w:rsidR="00C733A7" w:rsidRDefault="00C733A7">
      <w:pPr>
        <w:rPr>
          <w:rFonts w:ascii="Arial" w:hAnsi="Arial" w:cs="Arial"/>
        </w:rPr>
      </w:pPr>
    </w:p>
    <w:p w14:paraId="446D2BBD" w14:textId="77777777" w:rsidR="0040391B" w:rsidRDefault="0040391B">
      <w:pPr>
        <w:rPr>
          <w:rFonts w:ascii="Arial" w:hAnsi="Arial" w:cs="Arial"/>
        </w:rPr>
      </w:pPr>
    </w:p>
    <w:p w14:paraId="2B33D697" w14:textId="5B05BE40" w:rsidR="004041E2" w:rsidRDefault="001A5E27">
      <w:pPr>
        <w:rPr>
          <w:rFonts w:ascii="Arial" w:hAnsi="Arial" w:cs="Arial"/>
        </w:rPr>
      </w:pPr>
      <w:r>
        <w:rPr>
          <w:rFonts w:ascii="Arial" w:hAnsi="Arial" w:cs="Arial"/>
        </w:rPr>
        <w:t>Ce spectacle a</w:t>
      </w:r>
      <w:r w:rsidR="007A0717">
        <w:rPr>
          <w:rFonts w:ascii="Arial" w:hAnsi="Arial" w:cs="Arial"/>
        </w:rPr>
        <w:t xml:space="preserve"> été joué au Festival La déferlante de printemps (Les sables d’</w:t>
      </w:r>
      <w:proofErr w:type="spellStart"/>
      <w:r w:rsidR="007A0717">
        <w:rPr>
          <w:rFonts w:ascii="Arial" w:hAnsi="Arial" w:cs="Arial"/>
        </w:rPr>
        <w:t>Olonnes</w:t>
      </w:r>
      <w:proofErr w:type="spellEnd"/>
      <w:r w:rsidR="007A0717">
        <w:rPr>
          <w:rFonts w:ascii="Arial" w:hAnsi="Arial" w:cs="Arial"/>
        </w:rPr>
        <w:t xml:space="preserve">, Saint </w:t>
      </w:r>
      <w:proofErr w:type="spellStart"/>
      <w:r w:rsidR="007A0717">
        <w:rPr>
          <w:rFonts w:ascii="Arial" w:hAnsi="Arial" w:cs="Arial"/>
        </w:rPr>
        <w:t>Brévin</w:t>
      </w:r>
      <w:proofErr w:type="spellEnd"/>
      <w:r w:rsidR="007A0717">
        <w:rPr>
          <w:rFonts w:ascii="Arial" w:hAnsi="Arial" w:cs="Arial"/>
        </w:rPr>
        <w:t xml:space="preserve">, </w:t>
      </w:r>
      <w:proofErr w:type="spellStart"/>
      <w:r w:rsidR="007A0717">
        <w:rPr>
          <w:rFonts w:ascii="Arial" w:hAnsi="Arial" w:cs="Arial"/>
        </w:rPr>
        <w:t>Barbâtre</w:t>
      </w:r>
      <w:proofErr w:type="spellEnd"/>
      <w:r w:rsidR="007A0717">
        <w:rPr>
          <w:rFonts w:ascii="Arial" w:hAnsi="Arial" w:cs="Arial"/>
        </w:rPr>
        <w:t>, Noirmoutier</w:t>
      </w:r>
      <w:r w:rsidR="00A6475F">
        <w:rPr>
          <w:rFonts w:ascii="Arial" w:hAnsi="Arial" w:cs="Arial"/>
        </w:rPr>
        <w:t>, Pornic</w:t>
      </w:r>
      <w:r w:rsidR="007A0717">
        <w:rPr>
          <w:rFonts w:ascii="Arial" w:hAnsi="Arial" w:cs="Arial"/>
        </w:rPr>
        <w:t xml:space="preserve">), à Villeurbanne (festival « Les invites »), </w:t>
      </w:r>
      <w:proofErr w:type="spellStart"/>
      <w:r w:rsidR="007A0717">
        <w:rPr>
          <w:rFonts w:ascii="Arial" w:hAnsi="Arial" w:cs="Arial"/>
        </w:rPr>
        <w:t>Moncé</w:t>
      </w:r>
      <w:proofErr w:type="spellEnd"/>
      <w:r w:rsidR="007A0717">
        <w:rPr>
          <w:rFonts w:ascii="Arial" w:hAnsi="Arial" w:cs="Arial"/>
        </w:rPr>
        <w:t xml:space="preserve"> en Belin (</w:t>
      </w:r>
      <w:r w:rsidR="00A6475F">
        <w:rPr>
          <w:rFonts w:ascii="Arial" w:hAnsi="Arial" w:cs="Arial"/>
        </w:rPr>
        <w:t xml:space="preserve">festival </w:t>
      </w:r>
      <w:proofErr w:type="spellStart"/>
      <w:r w:rsidR="00A6475F">
        <w:rPr>
          <w:rFonts w:ascii="Arial" w:hAnsi="Arial" w:cs="Arial"/>
        </w:rPr>
        <w:t>Circoloco</w:t>
      </w:r>
      <w:proofErr w:type="spellEnd"/>
      <w:r w:rsidR="00A6475F">
        <w:rPr>
          <w:rFonts w:ascii="Arial" w:hAnsi="Arial" w:cs="Arial"/>
        </w:rPr>
        <w:t xml:space="preserve">), La </w:t>
      </w:r>
      <w:proofErr w:type="spellStart"/>
      <w:r w:rsidR="00A6475F">
        <w:rPr>
          <w:rFonts w:ascii="Arial" w:hAnsi="Arial" w:cs="Arial"/>
        </w:rPr>
        <w:t>Bazoge</w:t>
      </w:r>
      <w:proofErr w:type="spellEnd"/>
      <w:r w:rsidR="00A6475F">
        <w:rPr>
          <w:rFonts w:ascii="Arial" w:hAnsi="Arial" w:cs="Arial"/>
        </w:rPr>
        <w:t xml:space="preserve">, festival « La Montagne en vue » La Montagne (44), Festival « Les rendez-vous de la Saint </w:t>
      </w:r>
      <w:proofErr w:type="spellStart"/>
      <w:r w:rsidR="00A6475F">
        <w:rPr>
          <w:rFonts w:ascii="Arial" w:hAnsi="Arial" w:cs="Arial"/>
        </w:rPr>
        <w:t>Lyphard</w:t>
      </w:r>
      <w:proofErr w:type="spellEnd"/>
      <w:r w:rsidR="00A6475F">
        <w:rPr>
          <w:rFonts w:ascii="Arial" w:hAnsi="Arial" w:cs="Arial"/>
        </w:rPr>
        <w:t xml:space="preserve"> » La Ferté Bernard (72), </w:t>
      </w:r>
      <w:r>
        <w:rPr>
          <w:rFonts w:ascii="Arial" w:hAnsi="Arial" w:cs="Arial"/>
        </w:rPr>
        <w:t xml:space="preserve">festival « Côté Cour » de </w:t>
      </w:r>
      <w:r w:rsidR="000B38AF">
        <w:rPr>
          <w:rFonts w:ascii="Arial" w:hAnsi="Arial" w:cs="Arial"/>
        </w:rPr>
        <w:t xml:space="preserve">Bernay, </w:t>
      </w:r>
      <w:r>
        <w:rPr>
          <w:rFonts w:ascii="Arial" w:hAnsi="Arial" w:cs="Arial"/>
        </w:rPr>
        <w:t xml:space="preserve">festival « Sorties de bain » de </w:t>
      </w:r>
      <w:r w:rsidR="000B38AF">
        <w:rPr>
          <w:rFonts w:ascii="Arial" w:hAnsi="Arial" w:cs="Arial"/>
        </w:rPr>
        <w:t xml:space="preserve">Granville, Chalon sur Saône, </w:t>
      </w:r>
      <w:r>
        <w:rPr>
          <w:rFonts w:ascii="Arial" w:hAnsi="Arial" w:cs="Arial"/>
        </w:rPr>
        <w:t xml:space="preserve">« Le fête des Quais » de </w:t>
      </w:r>
      <w:proofErr w:type="spellStart"/>
      <w:r>
        <w:rPr>
          <w:rFonts w:ascii="Arial" w:hAnsi="Arial" w:cs="Arial"/>
        </w:rPr>
        <w:t>Chalonnes</w:t>
      </w:r>
      <w:proofErr w:type="spellEnd"/>
      <w:r>
        <w:rPr>
          <w:rFonts w:ascii="Arial" w:hAnsi="Arial" w:cs="Arial"/>
        </w:rPr>
        <w:t xml:space="preserve"> sur Loire</w:t>
      </w:r>
      <w:r w:rsidR="00897DDC">
        <w:rPr>
          <w:rFonts w:ascii="Arial" w:hAnsi="Arial" w:cs="Arial"/>
        </w:rPr>
        <w:t>, Aurillac,</w:t>
      </w:r>
      <w:r>
        <w:rPr>
          <w:rFonts w:ascii="Arial" w:hAnsi="Arial" w:cs="Arial"/>
        </w:rPr>
        <w:t xml:space="preserve"> </w:t>
      </w:r>
      <w:proofErr w:type="spellStart"/>
      <w:r w:rsidR="00E17CEF">
        <w:rPr>
          <w:rFonts w:ascii="Arial" w:hAnsi="Arial" w:cs="Arial"/>
        </w:rPr>
        <w:t>Epinal</w:t>
      </w:r>
      <w:proofErr w:type="spellEnd"/>
      <w:r w:rsidR="00E17CEF">
        <w:rPr>
          <w:rFonts w:ascii="Arial" w:hAnsi="Arial" w:cs="Arial"/>
        </w:rPr>
        <w:t xml:space="preserve">, </w:t>
      </w:r>
      <w:r w:rsidR="00AA78FA">
        <w:rPr>
          <w:rFonts w:ascii="Arial" w:hAnsi="Arial" w:cs="Arial"/>
        </w:rPr>
        <w:t xml:space="preserve">festival </w:t>
      </w:r>
      <w:proofErr w:type="spellStart"/>
      <w:r w:rsidR="00AA78FA">
        <w:rPr>
          <w:rFonts w:ascii="Arial" w:hAnsi="Arial" w:cs="Arial"/>
        </w:rPr>
        <w:t>Hophophop</w:t>
      </w:r>
      <w:proofErr w:type="spellEnd"/>
      <w:r w:rsidR="00AA78FA">
        <w:rPr>
          <w:rFonts w:ascii="Arial" w:hAnsi="Arial" w:cs="Arial"/>
        </w:rPr>
        <w:t xml:space="preserve"> Metz, </w:t>
      </w:r>
      <w:r w:rsidR="00A6475F">
        <w:rPr>
          <w:rFonts w:ascii="Arial" w:hAnsi="Arial" w:cs="Arial"/>
        </w:rPr>
        <w:t>etc…</w:t>
      </w:r>
    </w:p>
    <w:p w14:paraId="7EBC2C07" w14:textId="77777777" w:rsidR="004041E2" w:rsidRDefault="004041E2">
      <w:pPr>
        <w:rPr>
          <w:rFonts w:ascii="Arial" w:hAnsi="Arial" w:cs="Arial"/>
        </w:rPr>
      </w:pPr>
    </w:p>
    <w:p w14:paraId="13F20C32" w14:textId="77777777" w:rsidR="004041E2" w:rsidRDefault="004041E2">
      <w:pPr>
        <w:rPr>
          <w:rFonts w:ascii="Arial" w:hAnsi="Arial" w:cs="Arial"/>
        </w:rPr>
      </w:pPr>
    </w:p>
    <w:p w14:paraId="47CA932F" w14:textId="77777777" w:rsidR="004041E2" w:rsidRDefault="004041E2">
      <w:pPr>
        <w:rPr>
          <w:rFonts w:ascii="Arial" w:hAnsi="Arial" w:cs="Arial"/>
        </w:rPr>
      </w:pPr>
    </w:p>
    <w:p w14:paraId="417D54AE" w14:textId="77777777" w:rsidR="004041E2" w:rsidRDefault="004041E2">
      <w:pPr>
        <w:rPr>
          <w:rFonts w:ascii="Arial" w:hAnsi="Arial" w:cs="Arial"/>
        </w:rPr>
      </w:pPr>
    </w:p>
    <w:p w14:paraId="3C9ACF40" w14:textId="77777777" w:rsidR="004041E2" w:rsidRDefault="004041E2">
      <w:pPr>
        <w:rPr>
          <w:rFonts w:ascii="Arial" w:hAnsi="Arial" w:cs="Arial"/>
        </w:rPr>
      </w:pPr>
    </w:p>
    <w:p w14:paraId="75FCABB4" w14:textId="77777777" w:rsidR="00282201" w:rsidRDefault="00282201" w:rsidP="004041E2">
      <w:pPr>
        <w:jc w:val="center"/>
        <w:rPr>
          <w:b/>
          <w:sz w:val="36"/>
          <w:szCs w:val="36"/>
        </w:rPr>
      </w:pPr>
      <w:r w:rsidRPr="004041E2">
        <w:rPr>
          <w:b/>
          <w:sz w:val="36"/>
          <w:szCs w:val="36"/>
        </w:rPr>
        <w:lastRenderedPageBreak/>
        <w:t>La Compagnie :</w:t>
      </w:r>
    </w:p>
    <w:p w14:paraId="79541644" w14:textId="77777777" w:rsidR="004041E2" w:rsidRPr="004041E2" w:rsidRDefault="004041E2" w:rsidP="004041E2">
      <w:pPr>
        <w:jc w:val="center"/>
        <w:rPr>
          <w:b/>
          <w:sz w:val="36"/>
          <w:szCs w:val="36"/>
        </w:rPr>
      </w:pPr>
    </w:p>
    <w:p w14:paraId="29E734E7" w14:textId="7F99E798" w:rsidR="00282201" w:rsidRPr="004041E2" w:rsidRDefault="00282201" w:rsidP="00282201">
      <w:pPr>
        <w:rPr>
          <w:rFonts w:cs="Arial"/>
          <w:sz w:val="28"/>
          <w:szCs w:val="28"/>
        </w:rPr>
      </w:pPr>
      <w:r w:rsidRPr="004041E2">
        <w:rPr>
          <w:rFonts w:cs="Arial"/>
          <w:sz w:val="28"/>
          <w:szCs w:val="28"/>
        </w:rPr>
        <w:t>Travaillant ensem</w:t>
      </w:r>
      <w:r w:rsidR="008A7AA5">
        <w:rPr>
          <w:rFonts w:cs="Arial"/>
          <w:sz w:val="28"/>
          <w:szCs w:val="28"/>
        </w:rPr>
        <w:t>ble</w:t>
      </w:r>
      <w:r w:rsidRPr="004041E2">
        <w:rPr>
          <w:rFonts w:cs="Arial"/>
          <w:sz w:val="28"/>
          <w:szCs w:val="28"/>
        </w:rPr>
        <w:t xml:space="preserve"> depuis 1994 essentiellement dans le domaine des arts de la rue, </w:t>
      </w:r>
      <w:r w:rsidRPr="004041E2">
        <w:rPr>
          <w:rFonts w:cs="Arial"/>
          <w:b/>
          <w:sz w:val="28"/>
          <w:szCs w:val="28"/>
        </w:rPr>
        <w:t xml:space="preserve">Pascal </w:t>
      </w:r>
      <w:proofErr w:type="spellStart"/>
      <w:r w:rsidRPr="004041E2">
        <w:rPr>
          <w:rFonts w:cs="Arial"/>
          <w:b/>
          <w:sz w:val="28"/>
          <w:szCs w:val="28"/>
        </w:rPr>
        <w:t>Gautelier</w:t>
      </w:r>
      <w:proofErr w:type="spellEnd"/>
      <w:r w:rsidRPr="004041E2">
        <w:rPr>
          <w:rFonts w:cs="Arial"/>
          <w:b/>
          <w:sz w:val="28"/>
          <w:szCs w:val="28"/>
        </w:rPr>
        <w:t xml:space="preserve"> et Hélène Arthuis</w:t>
      </w:r>
      <w:r w:rsidRPr="004041E2">
        <w:rPr>
          <w:rFonts w:cs="Arial"/>
          <w:sz w:val="28"/>
          <w:szCs w:val="28"/>
        </w:rPr>
        <w:t xml:space="preserve"> ont créé la compagnie </w:t>
      </w:r>
      <w:proofErr w:type="spellStart"/>
      <w:r w:rsidRPr="004041E2">
        <w:rPr>
          <w:rFonts w:cs="Arial"/>
          <w:b/>
          <w:sz w:val="28"/>
          <w:szCs w:val="28"/>
        </w:rPr>
        <w:t>Tétrofort</w:t>
      </w:r>
      <w:proofErr w:type="spellEnd"/>
      <w:r w:rsidRPr="004041E2">
        <w:rPr>
          <w:rFonts w:cs="Arial"/>
          <w:sz w:val="28"/>
          <w:szCs w:val="28"/>
        </w:rPr>
        <w:t xml:space="preserve"> en 2008 pour développer des idées artistiques communes.</w:t>
      </w:r>
    </w:p>
    <w:p w14:paraId="25E541AF" w14:textId="003CD0A2" w:rsidR="00282201" w:rsidRPr="004041E2" w:rsidRDefault="00282201" w:rsidP="00282201">
      <w:pPr>
        <w:autoSpaceDE w:val="0"/>
        <w:autoSpaceDN w:val="0"/>
        <w:adjustRightInd w:val="0"/>
        <w:rPr>
          <w:rFonts w:cs="Arial"/>
          <w:color w:val="000000"/>
          <w:sz w:val="28"/>
          <w:szCs w:val="28"/>
        </w:rPr>
      </w:pPr>
      <w:r w:rsidRPr="004041E2">
        <w:rPr>
          <w:rFonts w:cs="Arial"/>
          <w:color w:val="000000"/>
          <w:sz w:val="28"/>
          <w:szCs w:val="28"/>
        </w:rPr>
        <w:t>Ils créés des spectacles</w:t>
      </w:r>
      <w:r w:rsidR="00AA5AD3">
        <w:rPr>
          <w:rFonts w:cs="Arial"/>
          <w:color w:val="000000"/>
          <w:sz w:val="28"/>
          <w:szCs w:val="28"/>
        </w:rPr>
        <w:t xml:space="preserve"> tout public, </w:t>
      </w:r>
      <w:r w:rsidRPr="004041E2">
        <w:rPr>
          <w:rFonts w:cs="Arial"/>
          <w:color w:val="000000"/>
          <w:sz w:val="28"/>
          <w:szCs w:val="28"/>
        </w:rPr>
        <w:t xml:space="preserve"> jeunes-publics </w:t>
      </w:r>
      <w:r w:rsidR="00A6475F">
        <w:rPr>
          <w:rFonts w:cs="Arial"/>
          <w:color w:val="000000"/>
          <w:sz w:val="28"/>
          <w:szCs w:val="28"/>
        </w:rPr>
        <w:t>ainsi que des spectacles-</w:t>
      </w:r>
      <w:r w:rsidRPr="004041E2">
        <w:rPr>
          <w:rFonts w:cs="Arial"/>
          <w:color w:val="000000"/>
          <w:sz w:val="28"/>
          <w:szCs w:val="28"/>
        </w:rPr>
        <w:t>randonnées décalés et des commandes sur-mesure.</w:t>
      </w:r>
    </w:p>
    <w:p w14:paraId="6715A027" w14:textId="03A36512" w:rsidR="00282201" w:rsidRPr="004041E2" w:rsidRDefault="008A7AA5" w:rsidP="00282201">
      <w:pPr>
        <w:autoSpaceDE w:val="0"/>
        <w:autoSpaceDN w:val="0"/>
        <w:adjustRightInd w:val="0"/>
        <w:rPr>
          <w:rFonts w:cs="Arial"/>
          <w:color w:val="000000"/>
          <w:sz w:val="28"/>
          <w:szCs w:val="28"/>
        </w:rPr>
      </w:pPr>
      <w:r>
        <w:rPr>
          <w:rFonts w:cs="Arial"/>
          <w:color w:val="000000"/>
          <w:sz w:val="28"/>
          <w:szCs w:val="28"/>
        </w:rPr>
        <w:t xml:space="preserve">Ils </w:t>
      </w:r>
      <w:proofErr w:type="spellStart"/>
      <w:r>
        <w:rPr>
          <w:rFonts w:cs="Arial"/>
          <w:color w:val="000000"/>
          <w:sz w:val="28"/>
          <w:szCs w:val="28"/>
        </w:rPr>
        <w:t>co</w:t>
      </w:r>
      <w:proofErr w:type="spellEnd"/>
      <w:r>
        <w:rPr>
          <w:rFonts w:cs="Arial"/>
          <w:color w:val="000000"/>
          <w:sz w:val="28"/>
          <w:szCs w:val="28"/>
        </w:rPr>
        <w:t xml:space="preserve">-organisent depuis </w:t>
      </w:r>
      <w:r w:rsidR="00C64A0B">
        <w:rPr>
          <w:rFonts w:cs="Arial"/>
          <w:color w:val="000000"/>
          <w:sz w:val="28"/>
          <w:szCs w:val="28"/>
        </w:rPr>
        <w:t>12</w:t>
      </w:r>
      <w:r w:rsidR="00282201" w:rsidRPr="004041E2">
        <w:rPr>
          <w:rFonts w:cs="Arial"/>
          <w:color w:val="000000"/>
          <w:sz w:val="28"/>
          <w:szCs w:val="28"/>
        </w:rPr>
        <w:t xml:space="preserve"> ans un festival jeune-Public « </w:t>
      </w:r>
      <w:proofErr w:type="spellStart"/>
      <w:r w:rsidR="00282201" w:rsidRPr="004041E2">
        <w:rPr>
          <w:rFonts w:cs="Arial"/>
          <w:color w:val="000000"/>
          <w:sz w:val="28"/>
          <w:szCs w:val="28"/>
        </w:rPr>
        <w:t>Festi’Mioches</w:t>
      </w:r>
      <w:proofErr w:type="spellEnd"/>
      <w:r w:rsidR="00282201" w:rsidRPr="004041E2">
        <w:rPr>
          <w:rFonts w:cs="Arial"/>
          <w:color w:val="000000"/>
          <w:sz w:val="28"/>
          <w:szCs w:val="28"/>
        </w:rPr>
        <w:t> » au Mans.</w:t>
      </w:r>
    </w:p>
    <w:p w14:paraId="43ADE03E" w14:textId="77777777" w:rsidR="00282201" w:rsidRPr="004041E2" w:rsidRDefault="00282201" w:rsidP="00282201">
      <w:pPr>
        <w:autoSpaceDE w:val="0"/>
        <w:autoSpaceDN w:val="0"/>
        <w:adjustRightInd w:val="0"/>
        <w:rPr>
          <w:rFonts w:cs="Arial"/>
          <w:color w:val="000000"/>
          <w:sz w:val="28"/>
          <w:szCs w:val="28"/>
        </w:rPr>
      </w:pPr>
    </w:p>
    <w:p w14:paraId="00808FD5" w14:textId="77777777" w:rsidR="00282201" w:rsidRPr="004041E2" w:rsidRDefault="00282201" w:rsidP="00282201">
      <w:pPr>
        <w:autoSpaceDE w:val="0"/>
        <w:autoSpaceDN w:val="0"/>
        <w:adjustRightInd w:val="0"/>
        <w:rPr>
          <w:rFonts w:cs="Arial"/>
          <w:i/>
          <w:color w:val="000000"/>
          <w:u w:val="single"/>
        </w:rPr>
      </w:pPr>
      <w:r w:rsidRPr="004041E2">
        <w:rPr>
          <w:rFonts w:cs="Arial"/>
          <w:i/>
          <w:color w:val="000000"/>
          <w:u w:val="single"/>
        </w:rPr>
        <w:t>Créations de la compagnie :</w:t>
      </w:r>
    </w:p>
    <w:p w14:paraId="5F1A81AB" w14:textId="3DC9E665" w:rsidR="00282201" w:rsidRPr="004041E2" w:rsidRDefault="001A5E27" w:rsidP="00282201">
      <w:pPr>
        <w:autoSpaceDE w:val="0"/>
        <w:autoSpaceDN w:val="0"/>
        <w:adjustRightInd w:val="0"/>
        <w:rPr>
          <w:rFonts w:cs="Arial"/>
          <w:color w:val="000000"/>
        </w:rPr>
      </w:pPr>
      <w:r>
        <w:rPr>
          <w:rFonts w:cs="Arial"/>
          <w:color w:val="000000"/>
        </w:rPr>
        <w:t>-« Les L</w:t>
      </w:r>
      <w:r w:rsidR="00282201" w:rsidRPr="004041E2">
        <w:rPr>
          <w:rFonts w:cs="Arial"/>
          <w:color w:val="000000"/>
        </w:rPr>
        <w:t xml:space="preserve">égendes de </w:t>
      </w:r>
      <w:proofErr w:type="spellStart"/>
      <w:r w:rsidR="00282201" w:rsidRPr="004041E2">
        <w:rPr>
          <w:rFonts w:cs="Arial"/>
          <w:color w:val="000000"/>
        </w:rPr>
        <w:t>Takazaki</w:t>
      </w:r>
      <w:proofErr w:type="spellEnd"/>
      <w:r w:rsidR="00282201" w:rsidRPr="004041E2">
        <w:rPr>
          <w:rFonts w:cs="Arial"/>
          <w:color w:val="000000"/>
        </w:rPr>
        <w:t> » (jeune public) 2008</w:t>
      </w:r>
    </w:p>
    <w:p w14:paraId="16ED6C2B" w14:textId="77777777" w:rsidR="00282201" w:rsidRPr="004041E2" w:rsidRDefault="00282201" w:rsidP="00282201">
      <w:pPr>
        <w:autoSpaceDE w:val="0"/>
        <w:autoSpaceDN w:val="0"/>
        <w:adjustRightInd w:val="0"/>
        <w:rPr>
          <w:rFonts w:cs="Arial"/>
          <w:color w:val="000000"/>
        </w:rPr>
      </w:pPr>
      <w:r w:rsidRPr="004041E2">
        <w:rPr>
          <w:rFonts w:cs="Arial"/>
          <w:color w:val="000000"/>
        </w:rPr>
        <w:t>-« La Biosphère Love » (randonnée – faux stand) 2010</w:t>
      </w:r>
    </w:p>
    <w:p w14:paraId="2D5B73E8" w14:textId="77777777" w:rsidR="00282201" w:rsidRPr="004041E2" w:rsidRDefault="00282201" w:rsidP="00282201">
      <w:pPr>
        <w:autoSpaceDE w:val="0"/>
        <w:autoSpaceDN w:val="0"/>
        <w:adjustRightInd w:val="0"/>
        <w:rPr>
          <w:rFonts w:cs="Arial"/>
          <w:color w:val="000000"/>
        </w:rPr>
      </w:pPr>
      <w:r w:rsidRPr="004041E2">
        <w:rPr>
          <w:rFonts w:cs="Arial"/>
          <w:color w:val="000000"/>
        </w:rPr>
        <w:t>-« 14 » (randonnée spectacle) 2011</w:t>
      </w:r>
    </w:p>
    <w:p w14:paraId="287A4D4B" w14:textId="77777777" w:rsidR="00282201" w:rsidRPr="004041E2" w:rsidRDefault="00282201" w:rsidP="00282201">
      <w:pPr>
        <w:autoSpaceDE w:val="0"/>
        <w:autoSpaceDN w:val="0"/>
        <w:adjustRightInd w:val="0"/>
        <w:rPr>
          <w:rFonts w:cs="Arial"/>
          <w:color w:val="000000"/>
        </w:rPr>
      </w:pPr>
      <w:r w:rsidRPr="004041E2">
        <w:rPr>
          <w:rFonts w:cs="Arial"/>
          <w:color w:val="000000"/>
        </w:rPr>
        <w:t>-« Les Phénomènes » (jeune public) 2011</w:t>
      </w:r>
    </w:p>
    <w:p w14:paraId="76F4110E" w14:textId="77777777" w:rsidR="004041E2" w:rsidRDefault="004041E2" w:rsidP="004041E2">
      <w:pPr>
        <w:autoSpaceDE w:val="0"/>
        <w:autoSpaceDN w:val="0"/>
        <w:adjustRightInd w:val="0"/>
        <w:rPr>
          <w:rFonts w:cs="Arial"/>
          <w:color w:val="000000"/>
        </w:rPr>
      </w:pPr>
      <w:r w:rsidRPr="004041E2">
        <w:rPr>
          <w:rFonts w:cs="Arial"/>
          <w:color w:val="000000"/>
        </w:rPr>
        <w:t>-« Raoul le Chevalier » (jeune public- tout public- Salle et Rue) 2014</w:t>
      </w:r>
    </w:p>
    <w:p w14:paraId="573D15DE" w14:textId="637E58C7" w:rsidR="000B38AF" w:rsidRDefault="00282201" w:rsidP="008954F5">
      <w:pPr>
        <w:autoSpaceDE w:val="0"/>
        <w:autoSpaceDN w:val="0"/>
        <w:adjustRightInd w:val="0"/>
        <w:rPr>
          <w:rFonts w:cs="Arial"/>
          <w:color w:val="000000"/>
        </w:rPr>
      </w:pPr>
      <w:r w:rsidRPr="004041E2">
        <w:rPr>
          <w:rFonts w:cs="Arial"/>
          <w:color w:val="000000"/>
        </w:rPr>
        <w:t>-« 15 »  2014</w:t>
      </w:r>
    </w:p>
    <w:p w14:paraId="07D4B0A1" w14:textId="381C76B2" w:rsidR="001A5E27" w:rsidRDefault="001A5E27" w:rsidP="008954F5">
      <w:pPr>
        <w:autoSpaceDE w:val="0"/>
        <w:autoSpaceDN w:val="0"/>
        <w:adjustRightInd w:val="0"/>
        <w:rPr>
          <w:rFonts w:cs="Arial"/>
          <w:color w:val="000000"/>
        </w:rPr>
      </w:pPr>
      <w:r>
        <w:rPr>
          <w:rFonts w:cs="Arial"/>
          <w:color w:val="000000"/>
        </w:rPr>
        <w:t xml:space="preserve">-« Les Lebrun sont au jardin » 2017 </w:t>
      </w:r>
    </w:p>
    <w:p w14:paraId="37026C13" w14:textId="2E691FB5" w:rsidR="00AA5AD3" w:rsidRDefault="00AA5AD3" w:rsidP="008954F5">
      <w:pPr>
        <w:autoSpaceDE w:val="0"/>
        <w:autoSpaceDN w:val="0"/>
        <w:adjustRightInd w:val="0"/>
        <w:rPr>
          <w:rFonts w:cs="Arial"/>
          <w:color w:val="000000"/>
        </w:rPr>
      </w:pPr>
      <w:r>
        <w:rPr>
          <w:rFonts w:cs="Arial"/>
          <w:color w:val="000000"/>
        </w:rPr>
        <w:t xml:space="preserve">-« Vite </w:t>
      </w:r>
      <w:proofErr w:type="spellStart"/>
      <w:r>
        <w:rPr>
          <w:rFonts w:cs="Arial"/>
          <w:color w:val="000000"/>
        </w:rPr>
        <w:t>Vite</w:t>
      </w:r>
      <w:proofErr w:type="spellEnd"/>
      <w:r>
        <w:rPr>
          <w:rFonts w:cs="Arial"/>
          <w:color w:val="000000"/>
        </w:rPr>
        <w:t xml:space="preserve"> </w:t>
      </w:r>
      <w:proofErr w:type="spellStart"/>
      <w:r>
        <w:rPr>
          <w:rFonts w:cs="Arial"/>
          <w:color w:val="000000"/>
        </w:rPr>
        <w:t>Vite</w:t>
      </w:r>
      <w:proofErr w:type="spellEnd"/>
      <w:r>
        <w:rPr>
          <w:rFonts w:cs="Arial"/>
          <w:color w:val="000000"/>
        </w:rPr>
        <w:t> » 2019 (jeune public</w:t>
      </w:r>
      <w:r w:rsidR="00E17CEF">
        <w:rPr>
          <w:rFonts w:cs="Arial"/>
          <w:color w:val="000000"/>
        </w:rPr>
        <w:t xml:space="preserve"> -</w:t>
      </w:r>
      <w:r>
        <w:rPr>
          <w:rFonts w:cs="Arial"/>
          <w:color w:val="000000"/>
        </w:rPr>
        <w:t xml:space="preserve"> salle et rue )</w:t>
      </w:r>
    </w:p>
    <w:p w14:paraId="11F23720" w14:textId="02D88BBD" w:rsidR="00C64A0B" w:rsidRDefault="00C64A0B" w:rsidP="008954F5">
      <w:pPr>
        <w:autoSpaceDE w:val="0"/>
        <w:autoSpaceDN w:val="0"/>
        <w:adjustRightInd w:val="0"/>
        <w:rPr>
          <w:rFonts w:cs="Arial"/>
          <w:color w:val="000000"/>
        </w:rPr>
      </w:pPr>
      <w:r>
        <w:rPr>
          <w:rFonts w:cs="Arial"/>
          <w:color w:val="000000"/>
        </w:rPr>
        <w:t>-« La galerie » (installation de portrait historiques vivants) 2019</w:t>
      </w:r>
    </w:p>
    <w:p w14:paraId="48757494" w14:textId="7A089356" w:rsidR="00C64A0B" w:rsidRDefault="00C64A0B" w:rsidP="008954F5">
      <w:pPr>
        <w:autoSpaceDE w:val="0"/>
        <w:autoSpaceDN w:val="0"/>
        <w:adjustRightInd w:val="0"/>
        <w:rPr>
          <w:rFonts w:cs="Arial"/>
          <w:color w:val="000000"/>
        </w:rPr>
      </w:pPr>
      <w:r>
        <w:rPr>
          <w:rFonts w:cs="Arial"/>
          <w:color w:val="000000"/>
        </w:rPr>
        <w:t>-« Suzanne » (tout-public) 2023</w:t>
      </w:r>
    </w:p>
    <w:p w14:paraId="019DEDBD" w14:textId="7066A036" w:rsidR="00C64A0B" w:rsidRPr="00AA78FA" w:rsidRDefault="00C64A0B" w:rsidP="00AA78FA">
      <w:pPr>
        <w:spacing w:before="100" w:beforeAutospacing="1" w:after="100" w:afterAutospacing="1" w:line="240" w:lineRule="auto"/>
        <w:jc w:val="center"/>
        <w:rPr>
          <w:rFonts w:ascii="Arial" w:hAnsi="Arial" w:cs="Arial"/>
          <w:color w:val="000000"/>
        </w:rPr>
      </w:pPr>
      <w:r>
        <w:rPr>
          <w:rFonts w:ascii="Arial" w:hAnsi="Arial" w:cs="Arial"/>
          <w:color w:val="000000"/>
        </w:rPr>
        <w:t>-</w:t>
      </w:r>
      <w:r w:rsidR="00403484">
        <w:rPr>
          <w:rFonts w:ascii="Times New Roman" w:eastAsia="Times New Roman" w:hAnsi="Times New Roman" w:cs="Times New Roman"/>
          <w:noProof/>
          <w:sz w:val="24"/>
          <w:szCs w:val="24"/>
          <w:lang w:eastAsia="fr-FR"/>
        </w:rPr>
        <w:drawing>
          <wp:inline distT="0" distB="0" distL="0" distR="0" wp14:anchorId="14C34B71" wp14:editId="696617BD">
            <wp:extent cx="2699951" cy="3805873"/>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g Affiche ok bis-15- - 1bis_Fotor - copi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4406" cy="3826249"/>
                    </a:xfrm>
                    <a:prstGeom prst="rect">
                      <a:avLst/>
                    </a:prstGeom>
                  </pic:spPr>
                </pic:pic>
              </a:graphicData>
            </a:graphic>
          </wp:inline>
        </w:drawing>
      </w:r>
      <w:bookmarkStart w:id="0" w:name="_GoBack"/>
      <w:bookmarkEnd w:id="0"/>
    </w:p>
    <w:p w14:paraId="31FDFAB5" w14:textId="498F690D" w:rsidR="00253F83" w:rsidRPr="00403484" w:rsidRDefault="00A6292C" w:rsidP="00A6292C">
      <w:pPr>
        <w:jc w:val="center"/>
        <w:rPr>
          <w:rFonts w:ascii="Arial" w:hAnsi="Arial" w:cs="Arial"/>
          <w:color w:val="943634" w:themeColor="accent2" w:themeShade="BF"/>
          <w:sz w:val="28"/>
          <w:szCs w:val="28"/>
        </w:rPr>
      </w:pPr>
      <w:r w:rsidRPr="00403484">
        <w:rPr>
          <w:rFonts w:ascii="Arial" w:hAnsi="Arial" w:cs="Arial"/>
          <w:color w:val="943634" w:themeColor="accent2" w:themeShade="BF"/>
          <w:sz w:val="28"/>
          <w:szCs w:val="28"/>
        </w:rPr>
        <w:t xml:space="preserve">Le site : </w:t>
      </w:r>
      <w:hyperlink r:id="rId10" w:history="1">
        <w:r w:rsidR="00052594" w:rsidRPr="00403484">
          <w:rPr>
            <w:rStyle w:val="Hyperlink"/>
            <w:rFonts w:ascii="Arial" w:hAnsi="Arial" w:cs="Arial"/>
            <w:sz w:val="28"/>
            <w:szCs w:val="28"/>
          </w:rPr>
          <w:t>www.tetrofort.com</w:t>
        </w:r>
      </w:hyperlink>
    </w:p>
    <w:p w14:paraId="7787CEA9" w14:textId="77777777" w:rsidR="00A6292C" w:rsidRPr="00403484" w:rsidRDefault="00AA78FA" w:rsidP="00A6292C">
      <w:pPr>
        <w:jc w:val="center"/>
        <w:rPr>
          <w:rFonts w:ascii="Arial" w:hAnsi="Arial" w:cs="Arial"/>
          <w:color w:val="943634" w:themeColor="accent2" w:themeShade="BF"/>
          <w:sz w:val="28"/>
          <w:szCs w:val="28"/>
        </w:rPr>
      </w:pPr>
      <w:hyperlink r:id="rId11" w:history="1">
        <w:r w:rsidR="00A6292C" w:rsidRPr="00403484">
          <w:rPr>
            <w:rStyle w:val="Hyperlink"/>
            <w:rFonts w:ascii="Arial" w:hAnsi="Arial" w:cs="Arial"/>
            <w:color w:val="943634" w:themeColor="accent2" w:themeShade="BF"/>
            <w:sz w:val="28"/>
            <w:szCs w:val="28"/>
            <w:u w:val="none"/>
          </w:rPr>
          <w:t>tetrofort@aol.com</w:t>
        </w:r>
      </w:hyperlink>
    </w:p>
    <w:p w14:paraId="30103297" w14:textId="77777777" w:rsidR="00A6292C" w:rsidRPr="00403484" w:rsidRDefault="00A6292C" w:rsidP="00A6292C">
      <w:pPr>
        <w:jc w:val="center"/>
        <w:rPr>
          <w:rFonts w:ascii="Arial" w:hAnsi="Arial" w:cs="Arial"/>
          <w:color w:val="943634" w:themeColor="accent2" w:themeShade="BF"/>
          <w:sz w:val="28"/>
          <w:szCs w:val="28"/>
        </w:rPr>
      </w:pPr>
      <w:r w:rsidRPr="00403484">
        <w:rPr>
          <w:rFonts w:ascii="Arial" w:hAnsi="Arial" w:cs="Arial"/>
          <w:color w:val="943634" w:themeColor="accent2" w:themeShade="BF"/>
          <w:sz w:val="28"/>
          <w:szCs w:val="28"/>
        </w:rPr>
        <w:t>tel : 06 80 61 07 76</w:t>
      </w:r>
    </w:p>
    <w:p w14:paraId="49FECF71" w14:textId="22B62B20" w:rsidR="00706C39" w:rsidRDefault="00A6292C" w:rsidP="00A63145">
      <w:pPr>
        <w:jc w:val="center"/>
        <w:rPr>
          <w:rFonts w:ascii="Arial" w:hAnsi="Arial" w:cs="Arial"/>
          <w:color w:val="943634" w:themeColor="accent2" w:themeShade="BF"/>
          <w:sz w:val="28"/>
          <w:szCs w:val="28"/>
        </w:rPr>
      </w:pPr>
      <w:r w:rsidRPr="00403484">
        <w:rPr>
          <w:rFonts w:ascii="Arial" w:hAnsi="Arial" w:cs="Arial"/>
          <w:color w:val="943634" w:themeColor="accent2" w:themeShade="BF"/>
          <w:sz w:val="28"/>
          <w:szCs w:val="28"/>
        </w:rPr>
        <w:t>72000 Le Mans</w:t>
      </w:r>
    </w:p>
    <w:p w14:paraId="41A13EB2" w14:textId="77777777" w:rsidR="00C64A0B" w:rsidRDefault="00C64A0B" w:rsidP="00A63145">
      <w:pPr>
        <w:jc w:val="center"/>
        <w:rPr>
          <w:rFonts w:ascii="Arial" w:hAnsi="Arial" w:cs="Arial"/>
          <w:color w:val="943634" w:themeColor="accent2" w:themeShade="BF"/>
          <w:sz w:val="28"/>
          <w:szCs w:val="28"/>
        </w:rPr>
      </w:pPr>
    </w:p>
    <w:p w14:paraId="35BC8022" w14:textId="77777777" w:rsidR="00706C39" w:rsidRPr="00DD1A55" w:rsidRDefault="00706C39" w:rsidP="00706C39">
      <w:pPr>
        <w:jc w:val="center"/>
        <w:rPr>
          <w:sz w:val="32"/>
          <w:szCs w:val="32"/>
        </w:rPr>
      </w:pPr>
      <w:r w:rsidRPr="00DD1A55">
        <w:rPr>
          <w:sz w:val="32"/>
          <w:szCs w:val="32"/>
        </w:rPr>
        <w:t>Compagnie TETROFORT</w:t>
      </w:r>
    </w:p>
    <w:p w14:paraId="1B8C696D" w14:textId="77777777" w:rsidR="00706C39" w:rsidRPr="00DD1A55" w:rsidRDefault="00706C39" w:rsidP="00706C39">
      <w:pPr>
        <w:jc w:val="center"/>
        <w:rPr>
          <w:sz w:val="32"/>
          <w:szCs w:val="32"/>
        </w:rPr>
      </w:pPr>
      <w:r w:rsidRPr="00DD1A55">
        <w:rPr>
          <w:sz w:val="32"/>
          <w:szCs w:val="32"/>
        </w:rPr>
        <w:t>Spectacle « </w:t>
      </w:r>
      <w:r w:rsidRPr="00550E1C">
        <w:rPr>
          <w:b/>
          <w:color w:val="5F497A" w:themeColor="accent4" w:themeShade="BF"/>
          <w:sz w:val="44"/>
          <w:szCs w:val="44"/>
        </w:rPr>
        <w:t>15</w:t>
      </w:r>
      <w:r w:rsidRPr="00DD1A55">
        <w:rPr>
          <w:sz w:val="32"/>
          <w:szCs w:val="32"/>
        </w:rPr>
        <w:t> »</w:t>
      </w:r>
    </w:p>
    <w:p w14:paraId="74B5429A" w14:textId="77777777" w:rsidR="00706C39" w:rsidRPr="00CC27C5" w:rsidRDefault="00706C39" w:rsidP="00706C39">
      <w:pPr>
        <w:jc w:val="center"/>
        <w:rPr>
          <w:sz w:val="32"/>
          <w:szCs w:val="32"/>
        </w:rPr>
      </w:pPr>
      <w:r>
        <w:rPr>
          <w:sz w:val="32"/>
          <w:szCs w:val="32"/>
        </w:rPr>
        <w:t>S</w:t>
      </w:r>
      <w:r w:rsidRPr="00DD1A55">
        <w:rPr>
          <w:sz w:val="32"/>
          <w:szCs w:val="32"/>
        </w:rPr>
        <w:t xml:space="preserve">pectacle </w:t>
      </w:r>
      <w:r>
        <w:rPr>
          <w:sz w:val="32"/>
          <w:szCs w:val="32"/>
        </w:rPr>
        <w:t>de quartier</w:t>
      </w:r>
    </w:p>
    <w:p w14:paraId="68C8FD23" w14:textId="77777777" w:rsidR="00706C39" w:rsidRPr="00550E1C" w:rsidRDefault="00706C39" w:rsidP="00706C39">
      <w:pPr>
        <w:jc w:val="center"/>
        <w:rPr>
          <w:b/>
          <w:sz w:val="32"/>
          <w:szCs w:val="32"/>
          <w:u w:val="single"/>
        </w:rPr>
      </w:pPr>
      <w:r w:rsidRPr="00550E1C">
        <w:rPr>
          <w:b/>
          <w:sz w:val="32"/>
          <w:szCs w:val="32"/>
          <w:u w:val="single"/>
        </w:rPr>
        <w:t>Fiche technique</w:t>
      </w:r>
    </w:p>
    <w:p w14:paraId="01A416D6" w14:textId="77777777" w:rsidR="00706C39" w:rsidRDefault="00706C39" w:rsidP="00706C39"/>
    <w:p w14:paraId="0F0CD188" w14:textId="44076655" w:rsidR="00706C39" w:rsidRPr="007B78D3" w:rsidRDefault="00706C39" w:rsidP="00706C39">
      <w:pPr>
        <w:rPr>
          <w:sz w:val="28"/>
          <w:szCs w:val="28"/>
        </w:rPr>
      </w:pPr>
      <w:r w:rsidRPr="007B78D3">
        <w:rPr>
          <w:sz w:val="28"/>
          <w:szCs w:val="28"/>
        </w:rPr>
        <w:t>-</w:t>
      </w:r>
      <w:r w:rsidR="00FE1805">
        <w:rPr>
          <w:sz w:val="28"/>
          <w:szCs w:val="28"/>
        </w:rPr>
        <w:t xml:space="preserve"> </w:t>
      </w:r>
      <w:r w:rsidRPr="007B78D3">
        <w:rPr>
          <w:sz w:val="28"/>
          <w:szCs w:val="28"/>
        </w:rPr>
        <w:t>2  comédiens invitent les habitants du quartier (le public) pour un apéro des voisins.</w:t>
      </w:r>
    </w:p>
    <w:p w14:paraId="79CF1450" w14:textId="6AEDB6B3" w:rsidR="00706C39" w:rsidRPr="007B78D3" w:rsidRDefault="00706C39" w:rsidP="00706C39">
      <w:pPr>
        <w:rPr>
          <w:sz w:val="28"/>
          <w:szCs w:val="28"/>
        </w:rPr>
      </w:pPr>
      <w:r w:rsidRPr="007B78D3">
        <w:rPr>
          <w:sz w:val="28"/>
          <w:szCs w:val="28"/>
        </w:rPr>
        <w:t>-</w:t>
      </w:r>
      <w:r w:rsidR="00FE1805">
        <w:rPr>
          <w:sz w:val="28"/>
          <w:szCs w:val="28"/>
        </w:rPr>
        <w:t xml:space="preserve"> </w:t>
      </w:r>
      <w:r w:rsidRPr="007B78D3">
        <w:rPr>
          <w:sz w:val="28"/>
          <w:szCs w:val="28"/>
        </w:rPr>
        <w:t>1  ou  2 représentations par jour.</w:t>
      </w:r>
    </w:p>
    <w:p w14:paraId="184B3877" w14:textId="3D6F42E8" w:rsidR="00706C39" w:rsidRDefault="00706C39" w:rsidP="00706C39">
      <w:pPr>
        <w:rPr>
          <w:b/>
          <w:sz w:val="28"/>
          <w:szCs w:val="28"/>
        </w:rPr>
      </w:pPr>
      <w:r w:rsidRPr="007B78D3">
        <w:rPr>
          <w:sz w:val="28"/>
          <w:szCs w:val="28"/>
        </w:rPr>
        <w:t>-</w:t>
      </w:r>
      <w:r w:rsidR="00FE1805">
        <w:rPr>
          <w:sz w:val="28"/>
          <w:szCs w:val="28"/>
        </w:rPr>
        <w:t xml:space="preserve"> </w:t>
      </w:r>
      <w:r w:rsidR="00C77A9A">
        <w:rPr>
          <w:sz w:val="28"/>
          <w:szCs w:val="28"/>
        </w:rPr>
        <w:t>J</w:t>
      </w:r>
      <w:r w:rsidRPr="007B78D3">
        <w:rPr>
          <w:sz w:val="28"/>
          <w:szCs w:val="28"/>
        </w:rPr>
        <w:t xml:space="preserve">auge public : </w:t>
      </w:r>
      <w:r>
        <w:rPr>
          <w:b/>
          <w:sz w:val="28"/>
          <w:szCs w:val="28"/>
        </w:rPr>
        <w:t xml:space="preserve">Maxi </w:t>
      </w:r>
      <w:r w:rsidR="00AA78FA">
        <w:rPr>
          <w:b/>
          <w:sz w:val="28"/>
          <w:szCs w:val="28"/>
        </w:rPr>
        <w:t>3</w:t>
      </w:r>
      <w:r w:rsidRPr="007B78D3">
        <w:rPr>
          <w:b/>
          <w:sz w:val="28"/>
          <w:szCs w:val="28"/>
        </w:rPr>
        <w:t>00</w:t>
      </w:r>
      <w:r w:rsidR="00FE1805">
        <w:rPr>
          <w:b/>
          <w:sz w:val="28"/>
          <w:szCs w:val="28"/>
        </w:rPr>
        <w:t>.</w:t>
      </w:r>
    </w:p>
    <w:p w14:paraId="38C21BEF" w14:textId="29D3D996" w:rsidR="00FE1805" w:rsidRDefault="00FE1805" w:rsidP="00706C39">
      <w:pPr>
        <w:rPr>
          <w:sz w:val="28"/>
          <w:szCs w:val="28"/>
        </w:rPr>
      </w:pPr>
      <w:r w:rsidRPr="00FE1805">
        <w:rPr>
          <w:sz w:val="28"/>
          <w:szCs w:val="28"/>
        </w:rPr>
        <w:t xml:space="preserve">- </w:t>
      </w:r>
      <w:r>
        <w:rPr>
          <w:sz w:val="28"/>
          <w:szCs w:val="28"/>
        </w:rPr>
        <w:t xml:space="preserve">Ce spectacle ne craint pas la pluie </w:t>
      </w:r>
      <w:r w:rsidRPr="00FE1805">
        <w:rPr>
          <w:i/>
          <w:sz w:val="28"/>
          <w:szCs w:val="28"/>
        </w:rPr>
        <w:t>(nous avons un barnum pour protéger le buffet)</w:t>
      </w:r>
      <w:r>
        <w:rPr>
          <w:i/>
          <w:sz w:val="28"/>
          <w:szCs w:val="28"/>
        </w:rPr>
        <w:t>.</w:t>
      </w:r>
    </w:p>
    <w:p w14:paraId="73DBED4C" w14:textId="7C51AE29" w:rsidR="00FE1805" w:rsidRPr="00FE1805" w:rsidRDefault="00FE1805" w:rsidP="00706C39">
      <w:pPr>
        <w:rPr>
          <w:sz w:val="28"/>
          <w:szCs w:val="28"/>
        </w:rPr>
      </w:pPr>
      <w:r>
        <w:rPr>
          <w:sz w:val="28"/>
          <w:szCs w:val="28"/>
        </w:rPr>
        <w:t xml:space="preserve">- Possibilité de jouer en salle </w:t>
      </w:r>
      <w:r w:rsidRPr="00FE1805">
        <w:rPr>
          <w:i/>
          <w:sz w:val="28"/>
          <w:szCs w:val="28"/>
        </w:rPr>
        <w:t>(mais pas sur une scène)</w:t>
      </w:r>
      <w:r>
        <w:rPr>
          <w:i/>
          <w:sz w:val="28"/>
          <w:szCs w:val="28"/>
        </w:rPr>
        <w:t>.</w:t>
      </w:r>
    </w:p>
    <w:p w14:paraId="18C1DE9C" w14:textId="560C2BF0" w:rsidR="00706C39" w:rsidRPr="007B78D3" w:rsidRDefault="00706C39" w:rsidP="00706C39">
      <w:pPr>
        <w:rPr>
          <w:sz w:val="28"/>
          <w:szCs w:val="28"/>
        </w:rPr>
      </w:pPr>
      <w:r w:rsidRPr="007B78D3">
        <w:rPr>
          <w:sz w:val="28"/>
          <w:szCs w:val="28"/>
        </w:rPr>
        <w:t>-</w:t>
      </w:r>
      <w:r w:rsidR="00FE1805">
        <w:rPr>
          <w:sz w:val="28"/>
          <w:szCs w:val="28"/>
        </w:rPr>
        <w:t xml:space="preserve"> </w:t>
      </w:r>
      <w:r w:rsidRPr="007B78D3">
        <w:rPr>
          <w:sz w:val="28"/>
          <w:szCs w:val="28"/>
        </w:rPr>
        <w:t>Durée : 50 minutes</w:t>
      </w:r>
      <w:r w:rsidR="00FE1805">
        <w:rPr>
          <w:sz w:val="28"/>
          <w:szCs w:val="28"/>
        </w:rPr>
        <w:t>.</w:t>
      </w:r>
    </w:p>
    <w:p w14:paraId="6085D50C" w14:textId="350BFAE6" w:rsidR="00706C39" w:rsidRPr="007B78D3" w:rsidRDefault="00706C39" w:rsidP="00706C39">
      <w:pPr>
        <w:rPr>
          <w:sz w:val="28"/>
          <w:szCs w:val="28"/>
        </w:rPr>
      </w:pPr>
      <w:r w:rsidRPr="007B78D3">
        <w:rPr>
          <w:sz w:val="28"/>
          <w:szCs w:val="28"/>
        </w:rPr>
        <w:t>-</w:t>
      </w:r>
      <w:r w:rsidR="00C77A9A">
        <w:rPr>
          <w:sz w:val="28"/>
          <w:szCs w:val="28"/>
        </w:rPr>
        <w:t xml:space="preserve"> </w:t>
      </w:r>
      <w:r w:rsidRPr="007B78D3">
        <w:rPr>
          <w:sz w:val="28"/>
          <w:szCs w:val="28"/>
        </w:rPr>
        <w:t>Equipe de 3 personnes.</w:t>
      </w:r>
    </w:p>
    <w:p w14:paraId="094B070D" w14:textId="10BA239A" w:rsidR="00706C39" w:rsidRPr="007B78D3" w:rsidRDefault="00706C39" w:rsidP="00706C39">
      <w:pPr>
        <w:tabs>
          <w:tab w:val="left" w:pos="3960"/>
        </w:tabs>
        <w:rPr>
          <w:sz w:val="28"/>
          <w:szCs w:val="28"/>
        </w:rPr>
      </w:pPr>
      <w:r w:rsidRPr="007B78D3">
        <w:rPr>
          <w:sz w:val="28"/>
          <w:szCs w:val="28"/>
        </w:rPr>
        <w:t>-</w:t>
      </w:r>
      <w:r w:rsidR="00FE1805">
        <w:rPr>
          <w:sz w:val="28"/>
          <w:szCs w:val="28"/>
        </w:rPr>
        <w:t xml:space="preserve"> </w:t>
      </w:r>
      <w:r w:rsidRPr="007B78D3">
        <w:rPr>
          <w:sz w:val="28"/>
          <w:szCs w:val="28"/>
        </w:rPr>
        <w:t xml:space="preserve">1 loge avec </w:t>
      </w:r>
      <w:proofErr w:type="spellStart"/>
      <w:r w:rsidRPr="007B78D3">
        <w:rPr>
          <w:sz w:val="28"/>
          <w:szCs w:val="28"/>
        </w:rPr>
        <w:t>wc</w:t>
      </w:r>
      <w:proofErr w:type="spellEnd"/>
      <w:r w:rsidRPr="007B78D3">
        <w:rPr>
          <w:sz w:val="28"/>
          <w:szCs w:val="28"/>
        </w:rPr>
        <w:t>, point d’eau, catering à proximité.</w:t>
      </w:r>
      <w:r w:rsidRPr="007B78D3">
        <w:rPr>
          <w:sz w:val="28"/>
          <w:szCs w:val="28"/>
        </w:rPr>
        <w:tab/>
      </w:r>
    </w:p>
    <w:p w14:paraId="1E5A4176" w14:textId="4FF48D42" w:rsidR="00706C39" w:rsidRDefault="00706C39" w:rsidP="00706C39">
      <w:pPr>
        <w:rPr>
          <w:sz w:val="28"/>
          <w:szCs w:val="28"/>
        </w:rPr>
      </w:pPr>
      <w:r w:rsidRPr="007B78D3">
        <w:rPr>
          <w:sz w:val="28"/>
          <w:szCs w:val="28"/>
        </w:rPr>
        <w:t>-</w:t>
      </w:r>
      <w:r w:rsidR="00FE1805">
        <w:rPr>
          <w:sz w:val="28"/>
          <w:szCs w:val="28"/>
        </w:rPr>
        <w:t xml:space="preserve"> </w:t>
      </w:r>
      <w:r w:rsidRPr="007B78D3">
        <w:rPr>
          <w:sz w:val="28"/>
          <w:szCs w:val="28"/>
        </w:rPr>
        <w:t>Le thème n’est pas adapté aux enfants de moins de 10 ans.</w:t>
      </w:r>
    </w:p>
    <w:p w14:paraId="078E0724" w14:textId="77777777" w:rsidR="00706C39" w:rsidRPr="007B78D3" w:rsidRDefault="00706C39" w:rsidP="00706C39">
      <w:pPr>
        <w:rPr>
          <w:sz w:val="28"/>
          <w:szCs w:val="28"/>
        </w:rPr>
      </w:pPr>
    </w:p>
    <w:p w14:paraId="6EB49730" w14:textId="77777777" w:rsidR="00706C39" w:rsidRPr="00270972" w:rsidRDefault="00706C39" w:rsidP="00706C39">
      <w:pPr>
        <w:jc w:val="center"/>
        <w:rPr>
          <w:b/>
          <w:sz w:val="24"/>
          <w:szCs w:val="24"/>
        </w:rPr>
      </w:pPr>
      <w:r w:rsidRPr="00270972">
        <w:rPr>
          <w:b/>
          <w:sz w:val="24"/>
          <w:szCs w:val="24"/>
        </w:rPr>
        <w:t>-Besoins impératifs :</w:t>
      </w:r>
    </w:p>
    <w:p w14:paraId="21190599" w14:textId="77777777" w:rsidR="00706C39" w:rsidRDefault="00706C39" w:rsidP="00706C39">
      <w:pPr>
        <w:rPr>
          <w:sz w:val="24"/>
          <w:szCs w:val="24"/>
        </w:rPr>
      </w:pPr>
      <w:r w:rsidRPr="00270972">
        <w:rPr>
          <w:sz w:val="24"/>
          <w:szCs w:val="24"/>
        </w:rPr>
        <w:t xml:space="preserve">- </w:t>
      </w:r>
      <w:r w:rsidRPr="00270972">
        <w:rPr>
          <w:b/>
          <w:sz w:val="24"/>
          <w:szCs w:val="24"/>
        </w:rPr>
        <w:t>Lieu 1 :</w:t>
      </w:r>
      <w:r w:rsidRPr="00270972">
        <w:rPr>
          <w:sz w:val="24"/>
          <w:szCs w:val="24"/>
        </w:rPr>
        <w:t xml:space="preserve"> lieu de rendez-vous pour le public </w:t>
      </w:r>
      <w:r w:rsidRPr="00270972">
        <w:rPr>
          <w:i/>
          <w:sz w:val="24"/>
          <w:szCs w:val="24"/>
        </w:rPr>
        <w:t>(ils ne doiv</w:t>
      </w:r>
      <w:r>
        <w:rPr>
          <w:i/>
          <w:sz w:val="24"/>
          <w:szCs w:val="24"/>
        </w:rPr>
        <w:t>ent pas connaitre le lieu 2</w:t>
      </w:r>
      <w:r w:rsidRPr="00270972">
        <w:rPr>
          <w:i/>
          <w:sz w:val="24"/>
          <w:szCs w:val="24"/>
        </w:rPr>
        <w:t>)</w:t>
      </w:r>
      <w:r w:rsidRPr="00270972">
        <w:rPr>
          <w:sz w:val="24"/>
          <w:szCs w:val="24"/>
        </w:rPr>
        <w:t xml:space="preserve"> ou ils sont reçut par une personne de notre équipe</w:t>
      </w:r>
      <w:r>
        <w:rPr>
          <w:sz w:val="24"/>
          <w:szCs w:val="24"/>
        </w:rPr>
        <w:t xml:space="preserve"> ou de la vôtre</w:t>
      </w:r>
      <w:r w:rsidRPr="00270972">
        <w:rPr>
          <w:sz w:val="24"/>
          <w:szCs w:val="24"/>
        </w:rPr>
        <w:t xml:space="preserve">. Certains se voient confier des cadeaux et boissons (servant pour la suite). </w:t>
      </w:r>
    </w:p>
    <w:p w14:paraId="57F88D7B" w14:textId="77777777" w:rsidR="00706C39" w:rsidRPr="00270972" w:rsidRDefault="00706C39" w:rsidP="00706C39">
      <w:pPr>
        <w:rPr>
          <w:sz w:val="24"/>
          <w:szCs w:val="24"/>
        </w:rPr>
      </w:pPr>
      <w:r>
        <w:rPr>
          <w:sz w:val="24"/>
          <w:szCs w:val="24"/>
        </w:rPr>
        <w:t xml:space="preserve">Arrivée des comédiens. Scène de 10 minutes. Les comédiens emmènent le public vers le lieu 2. </w:t>
      </w:r>
    </w:p>
    <w:p w14:paraId="75588BC9" w14:textId="77777777" w:rsidR="00706C39" w:rsidRDefault="00706C39" w:rsidP="00706C39">
      <w:r>
        <w:rPr>
          <w:noProof/>
          <w:lang w:eastAsia="fr-FR"/>
        </w:rPr>
        <w:drawing>
          <wp:inline distT="0" distB="0" distL="0" distR="0" wp14:anchorId="11635FA3" wp14:editId="2C589B3A">
            <wp:extent cx="2093119" cy="2790825"/>
            <wp:effectExtent l="19050" t="0" r="2381" b="0"/>
            <wp:docPr id="2" name="Image 0" descr="15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light.jpg"/>
                    <pic:cNvPicPr/>
                  </pic:nvPicPr>
                  <pic:blipFill>
                    <a:blip r:embed="rId12" cstate="print"/>
                    <a:stretch>
                      <a:fillRect/>
                    </a:stretch>
                  </pic:blipFill>
                  <pic:spPr>
                    <a:xfrm>
                      <a:off x="0" y="0"/>
                      <a:ext cx="2093119" cy="2790825"/>
                    </a:xfrm>
                    <a:prstGeom prst="rect">
                      <a:avLst/>
                    </a:prstGeom>
                  </pic:spPr>
                </pic:pic>
              </a:graphicData>
            </a:graphic>
          </wp:inline>
        </w:drawing>
      </w:r>
    </w:p>
    <w:p w14:paraId="60F791A2" w14:textId="77777777" w:rsidR="00706C39" w:rsidRPr="00CC27C5" w:rsidRDefault="00706C39" w:rsidP="00706C39"/>
    <w:p w14:paraId="149AD82F" w14:textId="77777777" w:rsidR="00706C39" w:rsidRPr="00270972" w:rsidRDefault="00706C39" w:rsidP="00706C39">
      <w:pPr>
        <w:rPr>
          <w:sz w:val="24"/>
          <w:szCs w:val="24"/>
        </w:rPr>
      </w:pPr>
      <w:r w:rsidRPr="00270972">
        <w:rPr>
          <w:sz w:val="24"/>
          <w:szCs w:val="24"/>
        </w:rPr>
        <w:t>-</w:t>
      </w:r>
      <w:r w:rsidRPr="00270972">
        <w:rPr>
          <w:b/>
          <w:sz w:val="24"/>
          <w:szCs w:val="24"/>
        </w:rPr>
        <w:t xml:space="preserve">Lieu </w:t>
      </w:r>
      <w:r>
        <w:rPr>
          <w:b/>
          <w:sz w:val="24"/>
          <w:szCs w:val="24"/>
        </w:rPr>
        <w:t>2</w:t>
      </w:r>
      <w:r w:rsidRPr="00270972">
        <w:rPr>
          <w:sz w:val="24"/>
          <w:szCs w:val="24"/>
        </w:rPr>
        <w:t> : un lieu extérieur assez calme un peu fermé (</w:t>
      </w:r>
      <w:r>
        <w:rPr>
          <w:sz w:val="24"/>
          <w:szCs w:val="24"/>
        </w:rPr>
        <w:t xml:space="preserve">place, </w:t>
      </w:r>
      <w:r w:rsidRPr="00270972">
        <w:rPr>
          <w:sz w:val="24"/>
          <w:szCs w:val="24"/>
        </w:rPr>
        <w:t>parc, cour…) où nous avons installé 2 grandes tables,</w:t>
      </w:r>
      <w:r>
        <w:rPr>
          <w:sz w:val="24"/>
          <w:szCs w:val="24"/>
        </w:rPr>
        <w:t xml:space="preserve"> une vingtaine</w:t>
      </w:r>
      <w:r w:rsidRPr="00270972">
        <w:rPr>
          <w:sz w:val="24"/>
          <w:szCs w:val="24"/>
        </w:rPr>
        <w:t xml:space="preserve"> de chaises</w:t>
      </w:r>
      <w:r>
        <w:rPr>
          <w:sz w:val="24"/>
          <w:szCs w:val="24"/>
        </w:rPr>
        <w:t xml:space="preserve"> ou quelques bancs (à fournir)</w:t>
      </w:r>
      <w:r w:rsidRPr="00270972">
        <w:rPr>
          <w:sz w:val="24"/>
          <w:szCs w:val="24"/>
        </w:rPr>
        <w:t xml:space="preserve">. </w:t>
      </w:r>
      <w:r>
        <w:rPr>
          <w:sz w:val="24"/>
          <w:szCs w:val="24"/>
        </w:rPr>
        <w:t>La suite</w:t>
      </w:r>
      <w:r w:rsidRPr="00270972">
        <w:rPr>
          <w:sz w:val="24"/>
          <w:szCs w:val="24"/>
        </w:rPr>
        <w:t xml:space="preserve"> du spectacle s</w:t>
      </w:r>
      <w:r>
        <w:rPr>
          <w:sz w:val="24"/>
          <w:szCs w:val="24"/>
        </w:rPr>
        <w:t>e passe ici (40 minutes).</w:t>
      </w:r>
    </w:p>
    <w:p w14:paraId="13643EDF" w14:textId="77777777" w:rsidR="00706C39" w:rsidRPr="00270972" w:rsidRDefault="00706C39" w:rsidP="00706C39">
      <w:pPr>
        <w:rPr>
          <w:sz w:val="24"/>
          <w:szCs w:val="24"/>
        </w:rPr>
      </w:pPr>
      <w:r w:rsidRPr="00270972">
        <w:rPr>
          <w:sz w:val="24"/>
          <w:szCs w:val="24"/>
        </w:rPr>
        <w:t>ESPACE Scénique : environ 7 m d’ouverture X 5 m de profondeur.</w:t>
      </w:r>
    </w:p>
    <w:p w14:paraId="3BAA3B1F" w14:textId="77777777" w:rsidR="00A63145" w:rsidRDefault="00A63145" w:rsidP="00E52946">
      <w:pPr>
        <w:widowControl w:val="0"/>
        <w:autoSpaceDE w:val="0"/>
        <w:autoSpaceDN w:val="0"/>
        <w:adjustRightInd w:val="0"/>
        <w:spacing w:line="240" w:lineRule="auto"/>
      </w:pPr>
    </w:p>
    <w:p w14:paraId="0CAAF599" w14:textId="77777777" w:rsidR="00A63145" w:rsidRDefault="00A63145" w:rsidP="00E52946">
      <w:pPr>
        <w:widowControl w:val="0"/>
        <w:autoSpaceDE w:val="0"/>
        <w:autoSpaceDN w:val="0"/>
        <w:adjustRightInd w:val="0"/>
        <w:spacing w:line="240" w:lineRule="auto"/>
      </w:pPr>
    </w:p>
    <w:p w14:paraId="557A6A2F" w14:textId="77777777" w:rsidR="00E52946" w:rsidRDefault="00E52946" w:rsidP="00E52946">
      <w:pPr>
        <w:widowControl w:val="0"/>
        <w:autoSpaceDE w:val="0"/>
        <w:autoSpaceDN w:val="0"/>
        <w:adjustRightInd w:val="0"/>
        <w:spacing w:line="240" w:lineRule="auto"/>
      </w:pPr>
    </w:p>
    <w:p w14:paraId="46D37C7A" w14:textId="4BDCA884" w:rsidR="00E52946" w:rsidRPr="00E52946" w:rsidRDefault="00E52946" w:rsidP="00E52946">
      <w:pPr>
        <w:widowControl w:val="0"/>
        <w:autoSpaceDE w:val="0"/>
        <w:autoSpaceDN w:val="0"/>
        <w:adjustRightInd w:val="0"/>
        <w:spacing w:line="240" w:lineRule="auto"/>
        <w:jc w:val="center"/>
        <w:rPr>
          <w:b/>
          <w:i/>
          <w:sz w:val="40"/>
          <w:szCs w:val="40"/>
        </w:rPr>
      </w:pPr>
      <w:r w:rsidRPr="00E52946">
        <w:rPr>
          <w:b/>
          <w:i/>
          <w:sz w:val="40"/>
          <w:szCs w:val="40"/>
        </w:rPr>
        <w:lastRenderedPageBreak/>
        <w:t>PRESSE :</w:t>
      </w:r>
    </w:p>
    <w:p w14:paraId="565D1432" w14:textId="77777777" w:rsidR="00E52946" w:rsidRDefault="00E52946" w:rsidP="00E52946">
      <w:pPr>
        <w:widowControl w:val="0"/>
        <w:autoSpaceDE w:val="0"/>
        <w:autoSpaceDN w:val="0"/>
        <w:adjustRightInd w:val="0"/>
        <w:spacing w:line="240" w:lineRule="auto"/>
      </w:pPr>
    </w:p>
    <w:p w14:paraId="39A8C4E0" w14:textId="3A5B29BD" w:rsidR="00E52946" w:rsidRPr="00A63145" w:rsidRDefault="00AA78FA" w:rsidP="00E52946">
      <w:pPr>
        <w:widowControl w:val="0"/>
        <w:autoSpaceDE w:val="0"/>
        <w:autoSpaceDN w:val="0"/>
        <w:adjustRightInd w:val="0"/>
        <w:spacing w:line="240" w:lineRule="auto"/>
        <w:rPr>
          <w:rFonts w:ascii="Helvetica" w:hAnsi="Helvetica" w:cs="Helvetica"/>
          <w:b/>
          <w:bCs/>
          <w:color w:val="2E2E2D"/>
          <w:sz w:val="24"/>
          <w:szCs w:val="24"/>
          <w:lang w:eastAsia="fr-FR"/>
        </w:rPr>
      </w:pPr>
      <w:hyperlink r:id="rId13" w:history="1">
        <w:r w:rsidR="00E52946" w:rsidRPr="00A63145">
          <w:rPr>
            <w:rFonts w:ascii="Helvetica" w:hAnsi="Helvetica" w:cs="Helvetica"/>
            <w:b/>
            <w:bCs/>
            <w:color w:val="1F57A9"/>
            <w:sz w:val="24"/>
            <w:szCs w:val="24"/>
            <w:lang w:eastAsia="fr-FR"/>
          </w:rPr>
          <w:t>CHALON DANS LA RUE</w:t>
        </w:r>
      </w:hyperlink>
    </w:p>
    <w:p w14:paraId="1A959A92" w14:textId="77777777" w:rsidR="00E52946" w:rsidRDefault="00E52946" w:rsidP="00E52946">
      <w:pPr>
        <w:widowControl w:val="0"/>
        <w:autoSpaceDE w:val="0"/>
        <w:autoSpaceDN w:val="0"/>
        <w:adjustRightInd w:val="0"/>
        <w:spacing w:line="240" w:lineRule="auto"/>
        <w:rPr>
          <w:rFonts w:ascii="Helvetica" w:hAnsi="Helvetica" w:cs="Helvetica"/>
          <w:color w:val="2E2E2D"/>
          <w:sz w:val="72"/>
          <w:szCs w:val="72"/>
          <w:lang w:eastAsia="fr-FR"/>
        </w:rPr>
      </w:pPr>
      <w:r w:rsidRPr="00A63145">
        <w:rPr>
          <w:rFonts w:ascii="Helvetica" w:hAnsi="Helvetica" w:cs="Helvetica"/>
          <w:color w:val="2E2E2D"/>
          <w:sz w:val="44"/>
          <w:szCs w:val="44"/>
          <w:lang w:eastAsia="fr-FR"/>
        </w:rPr>
        <w:t xml:space="preserve">"15", de la Compagnie </w:t>
      </w:r>
      <w:proofErr w:type="spellStart"/>
      <w:r w:rsidRPr="00A63145">
        <w:rPr>
          <w:rFonts w:ascii="Helvetica" w:hAnsi="Helvetica" w:cs="Helvetica"/>
          <w:color w:val="2E2E2D"/>
          <w:sz w:val="44"/>
          <w:szCs w:val="44"/>
          <w:lang w:eastAsia="fr-FR"/>
        </w:rPr>
        <w:t>Tetrofort</w:t>
      </w:r>
      <w:proofErr w:type="spellEnd"/>
      <w:r>
        <w:rPr>
          <w:rFonts w:ascii="Helvetica" w:hAnsi="Helvetica" w:cs="Helvetica"/>
          <w:color w:val="2E2E2D"/>
          <w:sz w:val="72"/>
          <w:szCs w:val="72"/>
          <w:lang w:eastAsia="fr-FR"/>
        </w:rPr>
        <w:t xml:space="preserve">. </w:t>
      </w:r>
      <w:r w:rsidRPr="00A63145">
        <w:rPr>
          <w:rFonts w:ascii="Helvetica" w:hAnsi="Helvetica" w:cs="Helvetica"/>
          <w:color w:val="2E2E2D"/>
          <w:sz w:val="52"/>
          <w:szCs w:val="52"/>
          <w:lang w:eastAsia="fr-FR"/>
        </w:rPr>
        <w:t>TROP FORT !</w:t>
      </w:r>
    </w:p>
    <w:p w14:paraId="78579AAB" w14:textId="0BC724AE" w:rsidR="00E52946" w:rsidRPr="00C77A9A" w:rsidRDefault="00E52946" w:rsidP="00C77A9A">
      <w:pPr>
        <w:widowControl w:val="0"/>
        <w:numPr>
          <w:ilvl w:val="0"/>
          <w:numId w:val="3"/>
        </w:numPr>
        <w:tabs>
          <w:tab w:val="left" w:pos="220"/>
          <w:tab w:val="left" w:pos="720"/>
        </w:tabs>
        <w:autoSpaceDE w:val="0"/>
        <w:autoSpaceDN w:val="0"/>
        <w:adjustRightInd w:val="0"/>
        <w:spacing w:line="240" w:lineRule="auto"/>
        <w:ind w:hanging="720"/>
        <w:jc w:val="both"/>
        <w:rPr>
          <w:rFonts w:cs="Helvetica"/>
          <w:i/>
          <w:color w:val="000000" w:themeColor="text1"/>
          <w:sz w:val="32"/>
          <w:szCs w:val="32"/>
          <w:lang w:eastAsia="fr-FR"/>
        </w:rPr>
      </w:pPr>
      <w:r w:rsidRPr="00C77A9A">
        <w:rPr>
          <w:rFonts w:cs="Helvetica"/>
          <w:i/>
          <w:color w:val="000000" w:themeColor="text1"/>
          <w:sz w:val="32"/>
          <w:szCs w:val="32"/>
          <w:lang w:eastAsia="fr-FR"/>
        </w:rPr>
        <w:t>Pu</w:t>
      </w:r>
      <w:r w:rsidR="00C77A9A">
        <w:rPr>
          <w:rFonts w:cs="Helvetica"/>
          <w:i/>
          <w:color w:val="000000" w:themeColor="text1"/>
          <w:sz w:val="32"/>
          <w:szCs w:val="32"/>
          <w:lang w:eastAsia="fr-FR"/>
        </w:rPr>
        <w:t xml:space="preserve">blié le 22 Juillet 2016 </w:t>
      </w:r>
    </w:p>
    <w:p w14:paraId="4155E32E" w14:textId="6D66CDA9" w:rsidR="00E52946" w:rsidRDefault="00E52946" w:rsidP="00C77A9A">
      <w:pPr>
        <w:widowControl w:val="0"/>
        <w:numPr>
          <w:ilvl w:val="1"/>
          <w:numId w:val="3"/>
        </w:numPr>
        <w:tabs>
          <w:tab w:val="left" w:pos="940"/>
          <w:tab w:val="left" w:pos="1440"/>
        </w:tabs>
        <w:autoSpaceDE w:val="0"/>
        <w:autoSpaceDN w:val="0"/>
        <w:adjustRightInd w:val="0"/>
        <w:spacing w:line="240" w:lineRule="auto"/>
        <w:ind w:hanging="1440"/>
        <w:jc w:val="center"/>
        <w:rPr>
          <w:rFonts w:ascii="Helvetica" w:hAnsi="Helvetica" w:cs="Helvetica"/>
          <w:color w:val="2E2E2D"/>
          <w:sz w:val="32"/>
          <w:szCs w:val="32"/>
          <w:lang w:eastAsia="fr-FR"/>
        </w:rPr>
      </w:pPr>
      <w:r>
        <w:rPr>
          <w:rFonts w:ascii="Helvetica" w:hAnsi="Helvetica" w:cs="Helvetica"/>
          <w:i/>
          <w:iCs/>
          <w:noProof/>
          <w:color w:val="2E2E2D"/>
          <w:sz w:val="32"/>
          <w:szCs w:val="32"/>
          <w:lang w:eastAsia="fr-FR"/>
        </w:rPr>
        <w:drawing>
          <wp:inline distT="0" distB="0" distL="0" distR="0" wp14:anchorId="5F18DBF3" wp14:editId="6794C55D">
            <wp:extent cx="5895893" cy="392240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2744" cy="3926966"/>
                    </a:xfrm>
                    <a:prstGeom prst="rect">
                      <a:avLst/>
                    </a:prstGeom>
                    <a:noFill/>
                    <a:ln>
                      <a:noFill/>
                    </a:ln>
                  </pic:spPr>
                </pic:pic>
              </a:graphicData>
            </a:graphic>
          </wp:inline>
        </w:drawing>
      </w:r>
    </w:p>
    <w:p w14:paraId="1BECAE07" w14:textId="77777777" w:rsidR="00C77A9A" w:rsidRDefault="00C77A9A" w:rsidP="00C77A9A">
      <w:pPr>
        <w:widowControl w:val="0"/>
        <w:numPr>
          <w:ilvl w:val="1"/>
          <w:numId w:val="3"/>
        </w:numPr>
        <w:tabs>
          <w:tab w:val="left" w:pos="940"/>
          <w:tab w:val="left" w:pos="1440"/>
        </w:tabs>
        <w:autoSpaceDE w:val="0"/>
        <w:autoSpaceDN w:val="0"/>
        <w:adjustRightInd w:val="0"/>
        <w:spacing w:line="240" w:lineRule="auto"/>
        <w:ind w:hanging="1440"/>
        <w:jc w:val="center"/>
        <w:rPr>
          <w:rFonts w:ascii="Helvetica" w:hAnsi="Helvetica" w:cs="Helvetica"/>
          <w:color w:val="2E2E2D"/>
          <w:sz w:val="32"/>
          <w:szCs w:val="32"/>
          <w:lang w:eastAsia="fr-FR"/>
        </w:rPr>
      </w:pPr>
    </w:p>
    <w:p w14:paraId="16F92299" w14:textId="77777777" w:rsidR="00E52946" w:rsidRPr="00A63145" w:rsidRDefault="00E52946" w:rsidP="00E52946">
      <w:pPr>
        <w:widowControl w:val="0"/>
        <w:autoSpaceDE w:val="0"/>
        <w:autoSpaceDN w:val="0"/>
        <w:adjustRightInd w:val="0"/>
        <w:spacing w:line="240" w:lineRule="auto"/>
        <w:rPr>
          <w:rFonts w:ascii="Helvetica" w:hAnsi="Helvetica" w:cs="Helvetica"/>
          <w:b/>
          <w:bCs/>
          <w:color w:val="2E2E2D"/>
          <w:sz w:val="32"/>
          <w:szCs w:val="32"/>
          <w:lang w:eastAsia="fr-FR"/>
        </w:rPr>
      </w:pPr>
      <w:r w:rsidRPr="00A63145">
        <w:rPr>
          <w:rFonts w:ascii="Helvetica" w:hAnsi="Helvetica" w:cs="Helvetica"/>
          <w:b/>
          <w:bCs/>
          <w:color w:val="2E2E2D"/>
          <w:sz w:val="32"/>
          <w:szCs w:val="32"/>
          <w:lang w:eastAsia="fr-FR"/>
        </w:rPr>
        <w:t>Après « 14 », une compagnie bien connue des services de renseignement d’Info-Chalon.com revient à Chalon dans la rue avec un autre spectacle, tout simplement intitulé… "15 ". TROP FORT !</w:t>
      </w:r>
    </w:p>
    <w:p w14:paraId="6EB0F49D" w14:textId="77777777" w:rsidR="00E52946" w:rsidRDefault="00E52946" w:rsidP="00E52946">
      <w:pPr>
        <w:widowControl w:val="0"/>
        <w:autoSpaceDE w:val="0"/>
        <w:autoSpaceDN w:val="0"/>
        <w:adjustRightInd w:val="0"/>
        <w:spacing w:line="240" w:lineRule="auto"/>
        <w:rPr>
          <w:rFonts w:ascii="Helvetica" w:hAnsi="Helvetica" w:cs="Helvetica"/>
          <w:color w:val="2E2E2D"/>
          <w:sz w:val="32"/>
          <w:szCs w:val="32"/>
          <w:lang w:eastAsia="fr-FR"/>
        </w:rPr>
      </w:pPr>
      <w:r>
        <w:rPr>
          <w:rFonts w:ascii="Helvetica" w:hAnsi="Helvetica" w:cs="Helvetica"/>
          <w:color w:val="2E2E2D"/>
          <w:sz w:val="32"/>
          <w:szCs w:val="32"/>
          <w:lang w:eastAsia="fr-FR"/>
        </w:rPr>
        <w:t xml:space="preserve">« 15 ». C’est le numéro de la rue du cloître, à Chalon-sur-Saône, où sont revenus habiter Hélène et Pascal Garnier. Avant, leur maison était occupée par des étrangers qui ont soudainement dû le quitter, pour prendre un avion dont ils n’ont même pas eu à payer les billets… Tout ça </w:t>
      </w:r>
      <w:r>
        <w:rPr>
          <w:rFonts w:ascii="Helvetica" w:hAnsi="Helvetica" w:cs="Helvetica"/>
          <w:i/>
          <w:iCs/>
          <w:color w:val="2E2E2D"/>
          <w:sz w:val="32"/>
          <w:szCs w:val="32"/>
          <w:lang w:eastAsia="fr-FR"/>
        </w:rPr>
        <w:t>« grâce à Gilles »</w:t>
      </w:r>
      <w:r>
        <w:rPr>
          <w:rFonts w:ascii="Helvetica" w:hAnsi="Helvetica" w:cs="Helvetica"/>
          <w:color w:val="2E2E2D"/>
          <w:sz w:val="32"/>
          <w:szCs w:val="32"/>
          <w:lang w:eastAsia="fr-FR"/>
        </w:rPr>
        <w:t xml:space="preserve">, le maire de la ville, qu’ils connaissent bien et qui leur a fait </w:t>
      </w:r>
      <w:r>
        <w:rPr>
          <w:rFonts w:ascii="Helvetica" w:hAnsi="Helvetica" w:cs="Helvetica"/>
          <w:i/>
          <w:iCs/>
          <w:color w:val="2E2E2D"/>
          <w:sz w:val="32"/>
          <w:szCs w:val="32"/>
          <w:lang w:eastAsia="fr-FR"/>
        </w:rPr>
        <w:t>« un bon prix »</w:t>
      </w:r>
      <w:r>
        <w:rPr>
          <w:rFonts w:ascii="Helvetica" w:hAnsi="Helvetica" w:cs="Helvetica"/>
          <w:color w:val="2E2E2D"/>
          <w:sz w:val="32"/>
          <w:szCs w:val="32"/>
          <w:lang w:eastAsia="fr-FR"/>
        </w:rPr>
        <w:t>, parce qu’ </w:t>
      </w:r>
      <w:r>
        <w:rPr>
          <w:rFonts w:ascii="Helvetica" w:hAnsi="Helvetica" w:cs="Helvetica"/>
          <w:i/>
          <w:iCs/>
          <w:color w:val="2E2E2D"/>
          <w:sz w:val="32"/>
          <w:szCs w:val="32"/>
          <w:lang w:eastAsia="fr-FR"/>
        </w:rPr>
        <w:t>« à l’intérieur, ça sentait le mouton »</w:t>
      </w:r>
      <w:r>
        <w:rPr>
          <w:rFonts w:ascii="Helvetica" w:hAnsi="Helvetica" w:cs="Helvetica"/>
          <w:color w:val="2E2E2D"/>
          <w:sz w:val="32"/>
          <w:szCs w:val="32"/>
          <w:lang w:eastAsia="fr-FR"/>
        </w:rPr>
        <w:t xml:space="preserve"> et qu’il faut changer les moquettes.</w:t>
      </w:r>
    </w:p>
    <w:p w14:paraId="15A50B3F" w14:textId="77777777" w:rsidR="00E52946" w:rsidRDefault="00E52946" w:rsidP="00E52946">
      <w:pPr>
        <w:widowControl w:val="0"/>
        <w:autoSpaceDE w:val="0"/>
        <w:autoSpaceDN w:val="0"/>
        <w:adjustRightInd w:val="0"/>
        <w:spacing w:line="240" w:lineRule="auto"/>
        <w:rPr>
          <w:rFonts w:ascii="Helvetica" w:hAnsi="Helvetica" w:cs="Helvetica"/>
          <w:color w:val="2E2E2D"/>
          <w:sz w:val="32"/>
          <w:szCs w:val="32"/>
          <w:lang w:eastAsia="fr-FR"/>
        </w:rPr>
      </w:pPr>
      <w:r>
        <w:rPr>
          <w:rFonts w:ascii="Helvetica" w:hAnsi="Helvetica" w:cs="Helvetica"/>
          <w:color w:val="2E2E2D"/>
          <w:sz w:val="32"/>
          <w:szCs w:val="32"/>
          <w:lang w:eastAsia="fr-FR"/>
        </w:rPr>
        <w:t xml:space="preserve">Pour faire connaissance avec leurs voisins, ils ont convié ces derniers et Gilles, </w:t>
      </w:r>
      <w:r>
        <w:rPr>
          <w:rFonts w:ascii="Helvetica" w:hAnsi="Helvetica" w:cs="Helvetica"/>
          <w:i/>
          <w:iCs/>
          <w:color w:val="2E2E2D"/>
          <w:sz w:val="32"/>
          <w:szCs w:val="32"/>
          <w:lang w:eastAsia="fr-FR"/>
        </w:rPr>
        <w:t>« qui aime bien boire un coup »</w:t>
      </w:r>
      <w:r>
        <w:rPr>
          <w:rFonts w:ascii="Helvetica" w:hAnsi="Helvetica" w:cs="Helvetica"/>
          <w:color w:val="2E2E2D"/>
          <w:sz w:val="32"/>
          <w:szCs w:val="32"/>
          <w:lang w:eastAsia="fr-FR"/>
        </w:rPr>
        <w:t xml:space="preserve">, à un apéritif autour d’une sangria. Tous leurs voisins ? Non. Ils ont évité le prêtre de la cathédrale, parce qu’ils ne savaient pas qu’il avait </w:t>
      </w:r>
      <w:r>
        <w:rPr>
          <w:rFonts w:ascii="Helvetica" w:hAnsi="Helvetica" w:cs="Helvetica"/>
          <w:i/>
          <w:iCs/>
          <w:color w:val="2E2E2D"/>
          <w:sz w:val="32"/>
          <w:szCs w:val="32"/>
          <w:lang w:eastAsia="fr-FR"/>
        </w:rPr>
        <w:t>« le droit d’être joyeux »</w:t>
      </w:r>
      <w:r>
        <w:rPr>
          <w:rFonts w:ascii="Helvetica" w:hAnsi="Helvetica" w:cs="Helvetica"/>
          <w:color w:val="2E2E2D"/>
          <w:sz w:val="32"/>
          <w:szCs w:val="32"/>
          <w:lang w:eastAsia="fr-FR"/>
        </w:rPr>
        <w:t xml:space="preserve"> et de </w:t>
      </w:r>
      <w:r>
        <w:rPr>
          <w:rFonts w:ascii="Helvetica" w:hAnsi="Helvetica" w:cs="Helvetica"/>
          <w:i/>
          <w:iCs/>
          <w:color w:val="2E2E2D"/>
          <w:sz w:val="32"/>
          <w:szCs w:val="32"/>
          <w:lang w:eastAsia="fr-FR"/>
        </w:rPr>
        <w:t>« rigoler franchement »</w:t>
      </w:r>
      <w:r>
        <w:rPr>
          <w:rFonts w:ascii="Helvetica" w:hAnsi="Helvetica" w:cs="Helvetica"/>
          <w:color w:val="2E2E2D"/>
          <w:sz w:val="32"/>
          <w:szCs w:val="32"/>
          <w:lang w:eastAsia="fr-FR"/>
        </w:rPr>
        <w:t>. C’est du moins ce qu’ils lui disent quand, celui-ci se pointant et se réjouissant de voir les gens réunis et partager, ils se rendent soudainement compte de leur gaffe.</w:t>
      </w:r>
    </w:p>
    <w:p w14:paraId="77AD2C0D" w14:textId="77777777" w:rsidR="00E52946" w:rsidRDefault="00E52946" w:rsidP="00E52946">
      <w:pPr>
        <w:widowControl w:val="0"/>
        <w:autoSpaceDE w:val="0"/>
        <w:autoSpaceDN w:val="0"/>
        <w:adjustRightInd w:val="0"/>
        <w:spacing w:line="240" w:lineRule="auto"/>
        <w:rPr>
          <w:rFonts w:ascii="Helvetica" w:hAnsi="Helvetica" w:cs="Helvetica"/>
          <w:color w:val="2E2E2D"/>
          <w:sz w:val="32"/>
          <w:szCs w:val="32"/>
          <w:lang w:eastAsia="fr-FR"/>
        </w:rPr>
      </w:pPr>
      <w:r>
        <w:rPr>
          <w:rFonts w:ascii="Helvetica" w:hAnsi="Helvetica" w:cs="Helvetica"/>
          <w:color w:val="2E2E2D"/>
          <w:sz w:val="32"/>
          <w:szCs w:val="32"/>
          <w:lang w:eastAsia="fr-FR"/>
        </w:rPr>
        <w:lastRenderedPageBreak/>
        <w:t xml:space="preserve">Cet </w:t>
      </w:r>
      <w:r>
        <w:rPr>
          <w:rFonts w:ascii="Helvetica" w:hAnsi="Helvetica" w:cs="Helvetica"/>
          <w:i/>
          <w:iCs/>
          <w:color w:val="2E2E2D"/>
          <w:sz w:val="32"/>
          <w:szCs w:val="32"/>
          <w:lang w:eastAsia="fr-FR"/>
        </w:rPr>
        <w:t>a priori</w:t>
      </w:r>
      <w:r>
        <w:rPr>
          <w:rFonts w:ascii="Helvetica" w:hAnsi="Helvetica" w:cs="Helvetica"/>
          <w:color w:val="2E2E2D"/>
          <w:sz w:val="32"/>
          <w:szCs w:val="32"/>
          <w:lang w:eastAsia="fr-FR"/>
        </w:rPr>
        <w:t xml:space="preserve"> à l’égard de l’homme de foi, qui se montre finalement ouvert et mesuré, ce n’est en fait que l’un des nombreux préjugés de ce couple qui, sous des dehors affables, en apparence ouvert, se révèle très étriqué d’esprit au fur et à mesure du spectacle, prompt à exclure tout ce qui ne lui ressemble pas, à recruter </w:t>
      </w:r>
      <w:r>
        <w:rPr>
          <w:rFonts w:ascii="Helvetica" w:hAnsi="Helvetica" w:cs="Helvetica"/>
          <w:i/>
          <w:iCs/>
          <w:color w:val="2E2E2D"/>
          <w:sz w:val="32"/>
          <w:szCs w:val="32"/>
          <w:lang w:eastAsia="fr-FR"/>
        </w:rPr>
        <w:t>« des vigiles pour surveiller les caméras de surveillance »</w:t>
      </w:r>
      <w:r>
        <w:rPr>
          <w:rFonts w:ascii="Helvetica" w:hAnsi="Helvetica" w:cs="Helvetica"/>
          <w:color w:val="2E2E2D"/>
          <w:sz w:val="32"/>
          <w:szCs w:val="32"/>
          <w:lang w:eastAsia="fr-FR"/>
        </w:rPr>
        <w:t xml:space="preserve"> et s’offusque que Gilles ne puisse pas supprimer ce festival des arts de la rue pour </w:t>
      </w:r>
      <w:proofErr w:type="spellStart"/>
      <w:r>
        <w:rPr>
          <w:rFonts w:ascii="Helvetica" w:hAnsi="Helvetica" w:cs="Helvetica"/>
          <w:color w:val="2E2E2D"/>
          <w:sz w:val="32"/>
          <w:szCs w:val="32"/>
          <w:lang w:eastAsia="fr-FR"/>
        </w:rPr>
        <w:t>crassous</w:t>
      </w:r>
      <w:proofErr w:type="spellEnd"/>
      <w:r>
        <w:rPr>
          <w:rFonts w:ascii="Helvetica" w:hAnsi="Helvetica" w:cs="Helvetica"/>
          <w:color w:val="2E2E2D"/>
          <w:sz w:val="32"/>
          <w:szCs w:val="32"/>
          <w:lang w:eastAsia="fr-FR"/>
        </w:rPr>
        <w:t xml:space="preserve"> </w:t>
      </w:r>
      <w:r>
        <w:rPr>
          <w:rFonts w:ascii="Helvetica" w:hAnsi="Helvetica" w:cs="Helvetica"/>
          <w:i/>
          <w:iCs/>
          <w:color w:val="2E2E2D"/>
          <w:sz w:val="32"/>
          <w:szCs w:val="32"/>
          <w:lang w:eastAsia="fr-FR"/>
        </w:rPr>
        <w:t>« alors que c’est SA ville quand même ! »</w:t>
      </w:r>
    </w:p>
    <w:p w14:paraId="497FE974" w14:textId="77777777" w:rsidR="00E52946" w:rsidRDefault="00E52946" w:rsidP="00E52946">
      <w:pPr>
        <w:widowControl w:val="0"/>
        <w:autoSpaceDE w:val="0"/>
        <w:autoSpaceDN w:val="0"/>
        <w:adjustRightInd w:val="0"/>
        <w:spacing w:line="240" w:lineRule="auto"/>
        <w:rPr>
          <w:rFonts w:ascii="Helvetica" w:hAnsi="Helvetica" w:cs="Helvetica"/>
          <w:color w:val="2E2E2D"/>
          <w:sz w:val="32"/>
          <w:szCs w:val="32"/>
          <w:lang w:eastAsia="fr-FR"/>
        </w:rPr>
      </w:pPr>
      <w:r>
        <w:rPr>
          <w:rFonts w:ascii="Helvetica" w:hAnsi="Helvetica" w:cs="Helvetica"/>
          <w:color w:val="2E2E2D"/>
          <w:sz w:val="32"/>
          <w:szCs w:val="32"/>
          <w:lang w:eastAsia="fr-FR"/>
        </w:rPr>
        <w:t xml:space="preserve">Très bien construit et très bien rythmé, interprétés par des comédiens très convaincants,  « 15 » est un spectacle qu’il faut voir. Un spectacle qu’il faut voir absolument, même. En dehors de la satire de la vie politique locale, qui ravira ou pas les Chalonnais du cru, c’est une belle mise en perspective de ce que les sociologues nomment le processus de « gentrification », celui par lequel « la petite bourgeoise intellectuelle »* - que d'aucuns qualifient du terme moins rigoureux de "bobos" - modèle avec brutalité, en fonction de sa propre représentation du monde, forcément la bonne, les lieux qu’elle investit sans ménagement. Un processus efficacement résumé par une réplique du spectacle : </w:t>
      </w:r>
      <w:r>
        <w:rPr>
          <w:rFonts w:ascii="Helvetica" w:hAnsi="Helvetica" w:cs="Helvetica"/>
          <w:i/>
          <w:iCs/>
          <w:color w:val="2E2E2D"/>
          <w:sz w:val="32"/>
          <w:szCs w:val="32"/>
          <w:lang w:eastAsia="fr-FR"/>
        </w:rPr>
        <w:t>« Nous on est là pour que ça change ! »</w:t>
      </w:r>
      <w:r>
        <w:rPr>
          <w:rFonts w:ascii="Helvetica" w:hAnsi="Helvetica" w:cs="Helvetica"/>
          <w:color w:val="2E2E2D"/>
          <w:sz w:val="32"/>
          <w:szCs w:val="32"/>
          <w:lang w:eastAsia="fr-FR"/>
        </w:rPr>
        <w:t xml:space="preserve"> Et comme cela est fait avec un humour aussi acide que désopilant, le tout est particulièrement décapant.</w:t>
      </w:r>
    </w:p>
    <w:p w14:paraId="4B2BF55C" w14:textId="77777777" w:rsidR="00E52946" w:rsidRDefault="00E52946" w:rsidP="00E52946">
      <w:pPr>
        <w:widowControl w:val="0"/>
        <w:autoSpaceDE w:val="0"/>
        <w:autoSpaceDN w:val="0"/>
        <w:adjustRightInd w:val="0"/>
        <w:spacing w:line="240" w:lineRule="auto"/>
        <w:jc w:val="right"/>
        <w:rPr>
          <w:rFonts w:ascii="Helvetica" w:hAnsi="Helvetica" w:cs="Helvetica"/>
          <w:color w:val="2E2E2D"/>
          <w:sz w:val="32"/>
          <w:szCs w:val="32"/>
          <w:lang w:eastAsia="fr-FR"/>
        </w:rPr>
      </w:pPr>
      <w:r>
        <w:rPr>
          <w:rFonts w:ascii="Helvetica" w:hAnsi="Helvetica" w:cs="Helvetica"/>
          <w:b/>
          <w:bCs/>
          <w:color w:val="2E2E2D"/>
          <w:sz w:val="32"/>
          <w:szCs w:val="32"/>
          <w:lang w:eastAsia="fr-FR"/>
        </w:rPr>
        <w:t>S.P.A.B.</w:t>
      </w:r>
    </w:p>
    <w:p w14:paraId="7070ABAD" w14:textId="77777777" w:rsidR="00E52946" w:rsidRDefault="00E52946" w:rsidP="00E52946">
      <w:pPr>
        <w:pStyle w:val="NormalWeb"/>
      </w:pPr>
      <w:r>
        <w:rPr>
          <w:rFonts w:ascii="Helvetica" w:hAnsi="Helvetica" w:cs="Helvetica"/>
          <w:color w:val="2E2E2D"/>
          <w:sz w:val="32"/>
          <w:szCs w:val="32"/>
        </w:rPr>
        <w:t xml:space="preserve">*Jean-Pierre Garnier, </w:t>
      </w:r>
      <w:r>
        <w:rPr>
          <w:rFonts w:ascii="Helvetica" w:hAnsi="Helvetica" w:cs="Helvetica"/>
          <w:i/>
          <w:iCs/>
          <w:color w:val="2E2E2D"/>
          <w:sz w:val="32"/>
          <w:szCs w:val="32"/>
        </w:rPr>
        <w:t>Une violence éminemment contemporaine. Essais sur la ville, la petite bourgeoisie intellectuelle et l'effacement des classes populaires</w:t>
      </w:r>
      <w:r>
        <w:rPr>
          <w:rFonts w:ascii="Helvetica" w:hAnsi="Helvetica" w:cs="Helvetica"/>
          <w:color w:val="2E2E2D"/>
          <w:sz w:val="32"/>
          <w:szCs w:val="32"/>
        </w:rPr>
        <w:t xml:space="preserve">, </w:t>
      </w:r>
      <w:proofErr w:type="spellStart"/>
      <w:r>
        <w:rPr>
          <w:rFonts w:ascii="Helvetica" w:hAnsi="Helvetica" w:cs="Helvetica"/>
          <w:color w:val="2E2E2D"/>
          <w:sz w:val="32"/>
          <w:szCs w:val="32"/>
        </w:rPr>
        <w:t>Editions</w:t>
      </w:r>
      <w:proofErr w:type="spellEnd"/>
      <w:r>
        <w:rPr>
          <w:rFonts w:ascii="Helvetica" w:hAnsi="Helvetica" w:cs="Helvetica"/>
          <w:color w:val="2E2E2D"/>
          <w:sz w:val="32"/>
          <w:szCs w:val="32"/>
        </w:rPr>
        <w:t xml:space="preserve"> </w:t>
      </w:r>
      <w:proofErr w:type="spellStart"/>
      <w:r>
        <w:rPr>
          <w:rFonts w:ascii="Helvetica" w:hAnsi="Helvetica" w:cs="Helvetica"/>
          <w:color w:val="2E2E2D"/>
          <w:sz w:val="32"/>
          <w:szCs w:val="32"/>
        </w:rPr>
        <w:t>Agone</w:t>
      </w:r>
      <w:proofErr w:type="spellEnd"/>
      <w:r>
        <w:rPr>
          <w:rFonts w:ascii="Helvetica" w:hAnsi="Helvetica" w:cs="Helvetica"/>
          <w:color w:val="2E2E2D"/>
          <w:sz w:val="32"/>
          <w:szCs w:val="32"/>
        </w:rPr>
        <w:t>, 2010, 254 p, 18 euros.</w:t>
      </w:r>
    </w:p>
    <w:p w14:paraId="2D770336" w14:textId="01D47633" w:rsidR="00E52946" w:rsidRDefault="00E52946" w:rsidP="00E52946">
      <w:pPr>
        <w:pStyle w:val="NormalWeb"/>
      </w:pPr>
      <w:r>
        <w:rPr>
          <w:noProof/>
        </w:rPr>
        <w:lastRenderedPageBreak/>
        <w:drawing>
          <wp:inline distT="0" distB="0" distL="0" distR="0" wp14:anchorId="57BAF07D" wp14:editId="06BFA974">
            <wp:extent cx="6971030" cy="686244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71030" cy="6862445"/>
                    </a:xfrm>
                    <a:prstGeom prst="rect">
                      <a:avLst/>
                    </a:prstGeom>
                    <a:noFill/>
                    <a:ln>
                      <a:noFill/>
                    </a:ln>
                  </pic:spPr>
                </pic:pic>
              </a:graphicData>
            </a:graphic>
          </wp:inline>
        </w:drawing>
      </w:r>
    </w:p>
    <w:p w14:paraId="49C2EFBB" w14:textId="77777777" w:rsidR="00E52946" w:rsidRDefault="00E52946" w:rsidP="00E52946">
      <w:pPr>
        <w:pStyle w:val="NormalWeb"/>
      </w:pPr>
    </w:p>
    <w:p w14:paraId="4AC30860" w14:textId="64872556" w:rsidR="00141FF1" w:rsidRDefault="00141FF1" w:rsidP="00141FF1">
      <w:pPr>
        <w:pStyle w:val="Heading3"/>
        <w:spacing w:before="0" w:line="525" w:lineRule="atLeast"/>
        <w:rPr>
          <w:color w:val="BD2B0B"/>
          <w:sz w:val="36"/>
          <w:szCs w:val="36"/>
        </w:rPr>
      </w:pPr>
      <w:r>
        <w:rPr>
          <w:rStyle w:val="Emphasis"/>
          <w:b/>
          <w:bCs/>
          <w:color w:val="BD2B0B"/>
          <w:sz w:val="36"/>
          <w:szCs w:val="36"/>
        </w:rPr>
        <w:lastRenderedPageBreak/>
        <w:t>Aurillac : Journal La Montagne : 15</w:t>
      </w:r>
      <w:r>
        <w:rPr>
          <w:rStyle w:val="apple-converted-space"/>
          <w:b/>
          <w:bCs/>
          <w:color w:val="BD2B0B"/>
          <w:sz w:val="36"/>
          <w:szCs w:val="36"/>
        </w:rPr>
        <w:t> </w:t>
      </w:r>
      <w:r>
        <w:rPr>
          <w:b/>
          <w:bCs/>
          <w:color w:val="BD2B0B"/>
          <w:sz w:val="36"/>
          <w:szCs w:val="36"/>
        </w:rPr>
        <w:t xml:space="preserve">par la compagnie </w:t>
      </w:r>
      <w:proofErr w:type="spellStart"/>
      <w:r>
        <w:rPr>
          <w:b/>
          <w:bCs/>
          <w:color w:val="BD2B0B"/>
          <w:sz w:val="36"/>
          <w:szCs w:val="36"/>
        </w:rPr>
        <w:t>Tetrofort</w:t>
      </w:r>
      <w:proofErr w:type="spellEnd"/>
      <w:r>
        <w:rPr>
          <w:b/>
          <w:bCs/>
          <w:color w:val="BD2B0B"/>
          <w:sz w:val="36"/>
          <w:szCs w:val="36"/>
        </w:rPr>
        <w:fldChar w:fldCharType="begin"/>
      </w:r>
      <w:r>
        <w:rPr>
          <w:b/>
          <w:bCs/>
          <w:color w:val="BD2B0B"/>
          <w:sz w:val="36"/>
          <w:szCs w:val="36"/>
        </w:rPr>
        <w:instrText xml:space="preserve"> INCLUDEPICTURE "/var/folders/7t/t500nmx53bb6y21_r8y5t_xm0000gn/T/com.microsoft.Word/WebArchiveCopyPasteTempFiles/theatre-de-rue-eclat-aurillac-tetrofort-p71_3944782.jpeg" \* MERGEFORMATINET </w:instrText>
      </w:r>
      <w:r>
        <w:rPr>
          <w:b/>
          <w:bCs/>
          <w:color w:val="BD2B0B"/>
          <w:sz w:val="36"/>
          <w:szCs w:val="36"/>
        </w:rPr>
        <w:fldChar w:fldCharType="separate"/>
      </w:r>
      <w:r>
        <w:rPr>
          <w:b/>
          <w:bCs/>
          <w:noProof/>
          <w:color w:val="BD2B0B"/>
          <w:sz w:val="36"/>
          <w:szCs w:val="36"/>
        </w:rPr>
        <w:drawing>
          <wp:inline distT="0" distB="0" distL="0" distR="0" wp14:anchorId="19577227" wp14:editId="4F41E15E">
            <wp:extent cx="6645910" cy="4581525"/>
            <wp:effectExtent l="0" t="0" r="0" b="3175"/>
            <wp:docPr id="3" name="Picture 3" descr="/var/folders/7t/t500nmx53bb6y21_r8y5t_xm0000gn/T/com.microsoft.Word/WebArchiveCopyPasteTempFiles/theatre-de-rue-eclat-aurillac-tetrofort-p71_39447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7t/t500nmx53bb6y21_r8y5t_xm0000gn/T/com.microsoft.Word/WebArchiveCopyPasteTempFiles/theatre-de-rue-eclat-aurillac-tetrofort-p71_394478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4581525"/>
                    </a:xfrm>
                    <a:prstGeom prst="rect">
                      <a:avLst/>
                    </a:prstGeom>
                    <a:noFill/>
                    <a:ln>
                      <a:noFill/>
                    </a:ln>
                  </pic:spPr>
                </pic:pic>
              </a:graphicData>
            </a:graphic>
          </wp:inline>
        </w:drawing>
      </w:r>
      <w:r>
        <w:rPr>
          <w:b/>
          <w:bCs/>
          <w:color w:val="BD2B0B"/>
          <w:sz w:val="36"/>
          <w:szCs w:val="36"/>
        </w:rPr>
        <w:fldChar w:fldCharType="end"/>
      </w:r>
      <w:r>
        <w:rPr>
          <w:rStyle w:val="Emphasis"/>
          <w:b/>
          <w:bCs/>
          <w:color w:val="A2AAAD"/>
          <w:sz w:val="36"/>
          <w:szCs w:val="36"/>
        </w:rPr>
        <w:t>15</w:t>
      </w:r>
      <w:r>
        <w:rPr>
          <w:rStyle w:val="apple-converted-space"/>
          <w:b/>
          <w:bCs/>
          <w:color w:val="A2AAAD"/>
          <w:sz w:val="36"/>
          <w:szCs w:val="36"/>
        </w:rPr>
        <w:t> </w:t>
      </w:r>
      <w:r>
        <w:rPr>
          <w:rStyle w:val="c-legende"/>
          <w:b/>
          <w:bCs/>
          <w:color w:val="A2AAAD"/>
          <w:sz w:val="36"/>
          <w:szCs w:val="36"/>
        </w:rPr>
        <w:t xml:space="preserve">par la compagnie </w:t>
      </w:r>
      <w:proofErr w:type="spellStart"/>
      <w:r>
        <w:rPr>
          <w:rStyle w:val="c-legende"/>
          <w:b/>
          <w:bCs/>
          <w:color w:val="A2AAAD"/>
          <w:sz w:val="36"/>
          <w:szCs w:val="36"/>
        </w:rPr>
        <w:t>Tetrofort</w:t>
      </w:r>
      <w:proofErr w:type="spellEnd"/>
    </w:p>
    <w:p w14:paraId="37252C48" w14:textId="77777777" w:rsidR="00141FF1" w:rsidRDefault="00141FF1" w:rsidP="00141FF1">
      <w:pPr>
        <w:pStyle w:val="NormalWeb"/>
        <w:spacing w:before="0" w:beforeAutospacing="0" w:after="150" w:afterAutospacing="0"/>
        <w:rPr>
          <w:rFonts w:ascii="Arial" w:hAnsi="Arial" w:cs="Arial"/>
          <w:color w:val="333F48"/>
          <w:sz w:val="26"/>
          <w:szCs w:val="26"/>
        </w:rPr>
      </w:pPr>
      <w:r>
        <w:rPr>
          <w:rFonts w:ascii="Arial" w:hAnsi="Arial" w:cs="Arial"/>
          <w:color w:val="333F48"/>
          <w:sz w:val="26"/>
          <w:szCs w:val="26"/>
        </w:rPr>
        <w:t>Malgré son titre</w:t>
      </w:r>
      <w:r>
        <w:rPr>
          <w:rStyle w:val="apple-converted-space"/>
          <w:rFonts w:ascii="Arial" w:hAnsi="Arial" w:cs="Arial"/>
          <w:color w:val="333F48"/>
          <w:sz w:val="26"/>
          <w:szCs w:val="26"/>
        </w:rPr>
        <w:t> </w:t>
      </w:r>
      <w:r>
        <w:rPr>
          <w:rStyle w:val="Emphasis"/>
          <w:rFonts w:ascii="Arial" w:hAnsi="Arial" w:cs="Arial"/>
          <w:color w:val="333F48"/>
          <w:sz w:val="26"/>
          <w:szCs w:val="26"/>
        </w:rPr>
        <w:t>15</w:t>
      </w:r>
      <w:r>
        <w:rPr>
          <w:rFonts w:ascii="Arial" w:hAnsi="Arial" w:cs="Arial"/>
          <w:color w:val="333F48"/>
          <w:sz w:val="26"/>
          <w:szCs w:val="26"/>
        </w:rPr>
        <w:t xml:space="preserve">, le spectacle de la compagnie </w:t>
      </w:r>
      <w:proofErr w:type="spellStart"/>
      <w:r>
        <w:rPr>
          <w:rFonts w:ascii="Arial" w:hAnsi="Arial" w:cs="Arial"/>
          <w:color w:val="333F48"/>
          <w:sz w:val="26"/>
          <w:szCs w:val="26"/>
        </w:rPr>
        <w:t>Tetrofort</w:t>
      </w:r>
      <w:proofErr w:type="spellEnd"/>
      <w:r>
        <w:rPr>
          <w:rFonts w:ascii="Arial" w:hAnsi="Arial" w:cs="Arial"/>
          <w:color w:val="333F48"/>
          <w:sz w:val="26"/>
          <w:szCs w:val="26"/>
        </w:rPr>
        <w:t>, n’aucun lien avec le Cantal. En réalité, le public est invité à un apéro entre voisins par Hélène et Pascal, au Square des Frères-Andrieu. À première vue, plutôt engageante l’initiative de ce couple. Jusqu’à ce qu’au fil de la discussion, le duo, si accueillant, tombe les masques, en naviguant entre les préjugés. Le trait forcé des personnages déclenche les rires, malgré les énormités racontées. D’où la réussite de cette féroce satire.</w:t>
      </w:r>
    </w:p>
    <w:p w14:paraId="50846472" w14:textId="29962C60" w:rsidR="00706C39" w:rsidRDefault="00706C39" w:rsidP="00706C39"/>
    <w:p w14:paraId="020E3ADD" w14:textId="77777777" w:rsidR="00706C39" w:rsidRDefault="00706C39" w:rsidP="00C77A9A">
      <w:pPr>
        <w:jc w:val="center"/>
      </w:pPr>
      <w:r w:rsidRPr="00C77A9A">
        <w:rPr>
          <w:noProof/>
          <w:lang w:eastAsia="fr-FR"/>
        </w:rPr>
        <w:lastRenderedPageBreak/>
        <w:drawing>
          <wp:inline distT="0" distB="0" distL="0" distR="0" wp14:anchorId="35FE4F25" wp14:editId="782F1881">
            <wp:extent cx="5303086" cy="3524250"/>
            <wp:effectExtent l="19050" t="0" r="0" b="0"/>
            <wp:docPr id="4" name="Image 1" descr="11226926_10206961325940534_21431959032130774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6926_10206961325940534_2143195903213077454_n.jpg"/>
                    <pic:cNvPicPr/>
                  </pic:nvPicPr>
                  <pic:blipFill>
                    <a:blip r:embed="rId17" cstate="print"/>
                    <a:stretch>
                      <a:fillRect/>
                    </a:stretch>
                  </pic:blipFill>
                  <pic:spPr>
                    <a:xfrm>
                      <a:off x="0" y="0"/>
                      <a:ext cx="5303086" cy="3524250"/>
                    </a:xfrm>
                    <a:prstGeom prst="rect">
                      <a:avLst/>
                    </a:prstGeom>
                  </pic:spPr>
                </pic:pic>
              </a:graphicData>
            </a:graphic>
          </wp:inline>
        </w:drawing>
      </w:r>
    </w:p>
    <w:p w14:paraId="76F4F4C4" w14:textId="77777777" w:rsidR="00706C39" w:rsidRDefault="00706C39" w:rsidP="00706C39"/>
    <w:p w14:paraId="2E5F0429" w14:textId="77777777" w:rsidR="00706C39" w:rsidRDefault="00706C39" w:rsidP="00706C39"/>
    <w:p w14:paraId="0E2F542B" w14:textId="77777777" w:rsidR="00706C39" w:rsidRPr="00A63145" w:rsidRDefault="00706C39" w:rsidP="00706C39">
      <w:pPr>
        <w:jc w:val="center"/>
        <w:rPr>
          <w:sz w:val="40"/>
          <w:szCs w:val="40"/>
        </w:rPr>
      </w:pPr>
      <w:r w:rsidRPr="00A63145">
        <w:rPr>
          <w:sz w:val="40"/>
          <w:szCs w:val="40"/>
        </w:rPr>
        <w:t xml:space="preserve">Compagnie </w:t>
      </w:r>
      <w:proofErr w:type="spellStart"/>
      <w:r w:rsidRPr="00A63145">
        <w:rPr>
          <w:sz w:val="40"/>
          <w:szCs w:val="40"/>
        </w:rPr>
        <w:t>Tétrofort</w:t>
      </w:r>
      <w:proofErr w:type="spellEnd"/>
    </w:p>
    <w:p w14:paraId="48BC9CBC" w14:textId="77777777" w:rsidR="00706C39" w:rsidRPr="00A63145" w:rsidRDefault="00AA78FA" w:rsidP="00706C39">
      <w:pPr>
        <w:jc w:val="center"/>
        <w:rPr>
          <w:sz w:val="40"/>
          <w:szCs w:val="40"/>
        </w:rPr>
      </w:pPr>
      <w:hyperlink r:id="rId18" w:history="1">
        <w:r w:rsidR="00706C39" w:rsidRPr="00A63145">
          <w:rPr>
            <w:rStyle w:val="Hyperlink"/>
            <w:sz w:val="40"/>
            <w:szCs w:val="40"/>
          </w:rPr>
          <w:t>tétrofort@aol.com</w:t>
        </w:r>
      </w:hyperlink>
    </w:p>
    <w:p w14:paraId="06D5AB19" w14:textId="77777777" w:rsidR="00706C39" w:rsidRPr="00A63145" w:rsidRDefault="00706C39" w:rsidP="00706C39">
      <w:pPr>
        <w:jc w:val="center"/>
        <w:rPr>
          <w:sz w:val="40"/>
          <w:szCs w:val="40"/>
        </w:rPr>
      </w:pPr>
      <w:r w:rsidRPr="00A63145">
        <w:rPr>
          <w:sz w:val="40"/>
          <w:szCs w:val="40"/>
        </w:rPr>
        <w:t>06 80 61 07 76</w:t>
      </w:r>
    </w:p>
    <w:p w14:paraId="4E11868B" w14:textId="77777777" w:rsidR="00706C39" w:rsidRPr="00A63145" w:rsidRDefault="00AA78FA" w:rsidP="00706C39">
      <w:pPr>
        <w:jc w:val="center"/>
        <w:rPr>
          <w:sz w:val="40"/>
          <w:szCs w:val="40"/>
        </w:rPr>
      </w:pPr>
      <w:hyperlink r:id="rId19" w:history="1">
        <w:r w:rsidR="00706C39" w:rsidRPr="00A63145">
          <w:rPr>
            <w:rStyle w:val="Hyperlink"/>
            <w:sz w:val="40"/>
            <w:szCs w:val="40"/>
          </w:rPr>
          <w:t>www.tetrofort.com</w:t>
        </w:r>
      </w:hyperlink>
    </w:p>
    <w:p w14:paraId="0C445D50" w14:textId="77777777" w:rsidR="00706C39" w:rsidRPr="00403484" w:rsidRDefault="00706C39" w:rsidP="00A6292C">
      <w:pPr>
        <w:jc w:val="center"/>
        <w:rPr>
          <w:rFonts w:ascii="Arial" w:hAnsi="Arial" w:cs="Arial"/>
          <w:color w:val="943634" w:themeColor="accent2" w:themeShade="BF"/>
          <w:sz w:val="28"/>
          <w:szCs w:val="28"/>
        </w:rPr>
      </w:pPr>
    </w:p>
    <w:sectPr w:rsidR="00706C39" w:rsidRPr="00403484" w:rsidSect="00D52E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7510F0"/>
    <w:multiLevelType w:val="multilevel"/>
    <w:tmpl w:val="D34A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08594E"/>
    <w:multiLevelType w:val="multilevel"/>
    <w:tmpl w:val="B32C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00A"/>
    <w:rsid w:val="00005EA0"/>
    <w:rsid w:val="00052594"/>
    <w:rsid w:val="000B38AF"/>
    <w:rsid w:val="00141FF1"/>
    <w:rsid w:val="001A5B6B"/>
    <w:rsid w:val="001A5E27"/>
    <w:rsid w:val="00253F83"/>
    <w:rsid w:val="00282201"/>
    <w:rsid w:val="002D300A"/>
    <w:rsid w:val="002E1A1E"/>
    <w:rsid w:val="002F2267"/>
    <w:rsid w:val="003A51D2"/>
    <w:rsid w:val="00403484"/>
    <w:rsid w:val="0040391B"/>
    <w:rsid w:val="004041E2"/>
    <w:rsid w:val="00450788"/>
    <w:rsid w:val="00500476"/>
    <w:rsid w:val="0054703D"/>
    <w:rsid w:val="00625F99"/>
    <w:rsid w:val="00706C39"/>
    <w:rsid w:val="007212B6"/>
    <w:rsid w:val="00725E71"/>
    <w:rsid w:val="007A0717"/>
    <w:rsid w:val="008812C5"/>
    <w:rsid w:val="008954F5"/>
    <w:rsid w:val="00897DDC"/>
    <w:rsid w:val="008A7AA5"/>
    <w:rsid w:val="00A16F61"/>
    <w:rsid w:val="00A20006"/>
    <w:rsid w:val="00A6292C"/>
    <w:rsid w:val="00A63145"/>
    <w:rsid w:val="00A6475F"/>
    <w:rsid w:val="00AA5AD3"/>
    <w:rsid w:val="00AA78FA"/>
    <w:rsid w:val="00AC3587"/>
    <w:rsid w:val="00B30AB0"/>
    <w:rsid w:val="00B44732"/>
    <w:rsid w:val="00B63AE4"/>
    <w:rsid w:val="00BB3B0D"/>
    <w:rsid w:val="00C14265"/>
    <w:rsid w:val="00C346C7"/>
    <w:rsid w:val="00C414C1"/>
    <w:rsid w:val="00C64A0B"/>
    <w:rsid w:val="00C733A7"/>
    <w:rsid w:val="00C77A9A"/>
    <w:rsid w:val="00C937B9"/>
    <w:rsid w:val="00CF0849"/>
    <w:rsid w:val="00D10D39"/>
    <w:rsid w:val="00D52E5C"/>
    <w:rsid w:val="00D861C5"/>
    <w:rsid w:val="00E17CEF"/>
    <w:rsid w:val="00E52946"/>
    <w:rsid w:val="00E71A31"/>
    <w:rsid w:val="00E90A21"/>
    <w:rsid w:val="00EF18DA"/>
    <w:rsid w:val="00F9043C"/>
    <w:rsid w:val="00FA20E7"/>
    <w:rsid w:val="00FC7D62"/>
    <w:rsid w:val="00FE18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2BD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3587"/>
  </w:style>
  <w:style w:type="paragraph" w:styleId="Heading1">
    <w:name w:val="heading 1"/>
    <w:basedOn w:val="Normal"/>
    <w:link w:val="Heading1Char"/>
    <w:uiPriority w:val="9"/>
    <w:qFormat/>
    <w:rsid w:val="00B30A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3">
    <w:name w:val="heading 3"/>
    <w:basedOn w:val="Normal"/>
    <w:next w:val="Normal"/>
    <w:link w:val="Heading3Char"/>
    <w:uiPriority w:val="9"/>
    <w:semiHidden/>
    <w:unhideWhenUsed/>
    <w:qFormat/>
    <w:rsid w:val="00141FF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3F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F83"/>
    <w:rPr>
      <w:rFonts w:ascii="Tahoma" w:hAnsi="Tahoma" w:cs="Tahoma"/>
      <w:sz w:val="16"/>
      <w:szCs w:val="16"/>
    </w:rPr>
  </w:style>
  <w:style w:type="character" w:styleId="Hyperlink">
    <w:name w:val="Hyperlink"/>
    <w:basedOn w:val="DefaultParagraphFont"/>
    <w:uiPriority w:val="99"/>
    <w:unhideWhenUsed/>
    <w:rsid w:val="00A6292C"/>
    <w:rPr>
      <w:color w:val="0000FF" w:themeColor="hyperlink"/>
      <w:u w:val="single"/>
    </w:rPr>
  </w:style>
  <w:style w:type="character" w:customStyle="1" w:styleId="Heading1Char">
    <w:name w:val="Heading 1 Char"/>
    <w:basedOn w:val="DefaultParagraphFont"/>
    <w:link w:val="Heading1"/>
    <w:uiPriority w:val="9"/>
    <w:rsid w:val="00B30AB0"/>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rsid w:val="00B30AB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ta-cat">
    <w:name w:val="meta-cat"/>
    <w:basedOn w:val="DefaultParagraphFont"/>
    <w:rsid w:val="00B30AB0"/>
  </w:style>
  <w:style w:type="character" w:styleId="FollowedHyperlink">
    <w:name w:val="FollowedHyperlink"/>
    <w:basedOn w:val="DefaultParagraphFont"/>
    <w:uiPriority w:val="99"/>
    <w:semiHidden/>
    <w:unhideWhenUsed/>
    <w:rsid w:val="00C733A7"/>
    <w:rPr>
      <w:color w:val="800080" w:themeColor="followedHyperlink"/>
      <w:u w:val="single"/>
    </w:rPr>
  </w:style>
  <w:style w:type="character" w:customStyle="1" w:styleId="Heading3Char">
    <w:name w:val="Heading 3 Char"/>
    <w:basedOn w:val="DefaultParagraphFont"/>
    <w:link w:val="Heading3"/>
    <w:uiPriority w:val="9"/>
    <w:semiHidden/>
    <w:rsid w:val="00141FF1"/>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141FF1"/>
    <w:rPr>
      <w:i/>
      <w:iCs/>
    </w:rPr>
  </w:style>
  <w:style w:type="character" w:customStyle="1" w:styleId="apple-converted-space">
    <w:name w:val="apple-converted-space"/>
    <w:basedOn w:val="DefaultParagraphFont"/>
    <w:rsid w:val="00141FF1"/>
  </w:style>
  <w:style w:type="character" w:customStyle="1" w:styleId="c-legende">
    <w:name w:val="c-legende"/>
    <w:basedOn w:val="DefaultParagraphFont"/>
    <w:rsid w:val="00141F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2453567">
      <w:bodyDiv w:val="1"/>
      <w:marLeft w:val="0"/>
      <w:marRight w:val="0"/>
      <w:marTop w:val="0"/>
      <w:marBottom w:val="0"/>
      <w:divBdr>
        <w:top w:val="none" w:sz="0" w:space="0" w:color="auto"/>
        <w:left w:val="none" w:sz="0" w:space="0" w:color="auto"/>
        <w:bottom w:val="none" w:sz="0" w:space="0" w:color="auto"/>
        <w:right w:val="none" w:sz="0" w:space="0" w:color="auto"/>
      </w:divBdr>
    </w:div>
    <w:div w:id="1936013200">
      <w:bodyDiv w:val="1"/>
      <w:marLeft w:val="0"/>
      <w:marRight w:val="0"/>
      <w:marTop w:val="0"/>
      <w:marBottom w:val="0"/>
      <w:divBdr>
        <w:top w:val="none" w:sz="0" w:space="0" w:color="auto"/>
        <w:left w:val="none" w:sz="0" w:space="0" w:color="auto"/>
        <w:bottom w:val="none" w:sz="0" w:space="0" w:color="auto"/>
        <w:right w:val="none" w:sz="0" w:space="0" w:color="auto"/>
      </w:divBdr>
      <w:divsChild>
        <w:div w:id="116990183">
          <w:marLeft w:val="0"/>
          <w:marRight w:val="0"/>
          <w:marTop w:val="0"/>
          <w:marBottom w:val="0"/>
          <w:divBdr>
            <w:top w:val="none" w:sz="0" w:space="0" w:color="auto"/>
            <w:left w:val="none" w:sz="0" w:space="0" w:color="auto"/>
            <w:bottom w:val="none" w:sz="0" w:space="0" w:color="auto"/>
            <w:right w:val="none" w:sz="0" w:space="0" w:color="auto"/>
          </w:divBdr>
        </w:div>
        <w:div w:id="1482653134">
          <w:marLeft w:val="0"/>
          <w:marRight w:val="0"/>
          <w:marTop w:val="0"/>
          <w:marBottom w:val="0"/>
          <w:divBdr>
            <w:top w:val="none" w:sz="0" w:space="0" w:color="auto"/>
            <w:left w:val="none" w:sz="0" w:space="0" w:color="auto"/>
            <w:bottom w:val="none" w:sz="0" w:space="0" w:color="auto"/>
            <w:right w:val="none" w:sz="0" w:space="0" w:color="auto"/>
          </w:divBdr>
        </w:div>
        <w:div w:id="2051302617">
          <w:marLeft w:val="0"/>
          <w:marRight w:val="0"/>
          <w:marTop w:val="0"/>
          <w:marBottom w:val="0"/>
          <w:divBdr>
            <w:top w:val="none" w:sz="0" w:space="0" w:color="auto"/>
            <w:left w:val="none" w:sz="0" w:space="0" w:color="auto"/>
            <w:bottom w:val="none" w:sz="0" w:space="0" w:color="auto"/>
            <w:right w:val="none" w:sz="0" w:space="0" w:color="auto"/>
          </w:divBdr>
        </w:div>
        <w:div w:id="1997299715">
          <w:marLeft w:val="0"/>
          <w:marRight w:val="0"/>
          <w:marTop w:val="0"/>
          <w:marBottom w:val="0"/>
          <w:divBdr>
            <w:top w:val="none" w:sz="0" w:space="0" w:color="auto"/>
            <w:left w:val="none" w:sz="0" w:space="0" w:color="auto"/>
            <w:bottom w:val="none" w:sz="0" w:space="0" w:color="auto"/>
            <w:right w:val="none" w:sz="0" w:space="0" w:color="auto"/>
          </w:divBdr>
        </w:div>
        <w:div w:id="44792244">
          <w:marLeft w:val="0"/>
          <w:marRight w:val="0"/>
          <w:marTop w:val="0"/>
          <w:marBottom w:val="0"/>
          <w:divBdr>
            <w:top w:val="none" w:sz="0" w:space="0" w:color="auto"/>
            <w:left w:val="none" w:sz="0" w:space="0" w:color="auto"/>
            <w:bottom w:val="none" w:sz="0" w:space="0" w:color="auto"/>
            <w:right w:val="none" w:sz="0" w:space="0" w:color="auto"/>
          </w:divBdr>
        </w:div>
        <w:div w:id="675502923">
          <w:marLeft w:val="0"/>
          <w:marRight w:val="0"/>
          <w:marTop w:val="0"/>
          <w:marBottom w:val="0"/>
          <w:divBdr>
            <w:top w:val="none" w:sz="0" w:space="0" w:color="auto"/>
            <w:left w:val="none" w:sz="0" w:space="0" w:color="auto"/>
            <w:bottom w:val="none" w:sz="0" w:space="0" w:color="auto"/>
            <w:right w:val="none" w:sz="0" w:space="0" w:color="auto"/>
          </w:divBdr>
        </w:div>
        <w:div w:id="1594318078">
          <w:marLeft w:val="0"/>
          <w:marRight w:val="0"/>
          <w:marTop w:val="0"/>
          <w:marBottom w:val="0"/>
          <w:divBdr>
            <w:top w:val="none" w:sz="0" w:space="0" w:color="auto"/>
            <w:left w:val="none" w:sz="0" w:space="0" w:color="auto"/>
            <w:bottom w:val="none" w:sz="0" w:space="0" w:color="auto"/>
            <w:right w:val="none" w:sz="0" w:space="0" w:color="auto"/>
          </w:divBdr>
        </w:div>
        <w:div w:id="650326104">
          <w:marLeft w:val="0"/>
          <w:marRight w:val="0"/>
          <w:marTop w:val="0"/>
          <w:marBottom w:val="0"/>
          <w:divBdr>
            <w:top w:val="none" w:sz="0" w:space="0" w:color="auto"/>
            <w:left w:val="none" w:sz="0" w:space="0" w:color="auto"/>
            <w:bottom w:val="none" w:sz="0" w:space="0" w:color="auto"/>
            <w:right w:val="none" w:sz="0" w:space="0" w:color="auto"/>
          </w:divBdr>
        </w:div>
        <w:div w:id="799765059">
          <w:marLeft w:val="0"/>
          <w:marRight w:val="0"/>
          <w:marTop w:val="0"/>
          <w:marBottom w:val="0"/>
          <w:divBdr>
            <w:top w:val="none" w:sz="0" w:space="0" w:color="auto"/>
            <w:left w:val="none" w:sz="0" w:space="0" w:color="auto"/>
            <w:bottom w:val="none" w:sz="0" w:space="0" w:color="auto"/>
            <w:right w:val="none" w:sz="0" w:space="0" w:color="auto"/>
          </w:divBdr>
        </w:div>
        <w:div w:id="487668441">
          <w:marLeft w:val="0"/>
          <w:marRight w:val="0"/>
          <w:marTop w:val="0"/>
          <w:marBottom w:val="0"/>
          <w:divBdr>
            <w:top w:val="none" w:sz="0" w:space="0" w:color="auto"/>
            <w:left w:val="none" w:sz="0" w:space="0" w:color="auto"/>
            <w:bottom w:val="none" w:sz="0" w:space="0" w:color="auto"/>
            <w:right w:val="none" w:sz="0" w:space="0" w:color="auto"/>
          </w:divBdr>
        </w:div>
        <w:div w:id="708452450">
          <w:marLeft w:val="0"/>
          <w:marRight w:val="0"/>
          <w:marTop w:val="0"/>
          <w:marBottom w:val="0"/>
          <w:divBdr>
            <w:top w:val="none" w:sz="0" w:space="0" w:color="auto"/>
            <w:left w:val="none" w:sz="0" w:space="0" w:color="auto"/>
            <w:bottom w:val="none" w:sz="0" w:space="0" w:color="auto"/>
            <w:right w:val="none" w:sz="0" w:space="0" w:color="auto"/>
          </w:divBdr>
        </w:div>
        <w:div w:id="1703745049">
          <w:marLeft w:val="0"/>
          <w:marRight w:val="0"/>
          <w:marTop w:val="0"/>
          <w:marBottom w:val="0"/>
          <w:divBdr>
            <w:top w:val="none" w:sz="0" w:space="0" w:color="auto"/>
            <w:left w:val="none" w:sz="0" w:space="0" w:color="auto"/>
            <w:bottom w:val="none" w:sz="0" w:space="0" w:color="auto"/>
            <w:right w:val="none" w:sz="0" w:space="0" w:color="auto"/>
          </w:divBdr>
        </w:div>
        <w:div w:id="1350528964">
          <w:marLeft w:val="0"/>
          <w:marRight w:val="0"/>
          <w:marTop w:val="0"/>
          <w:marBottom w:val="0"/>
          <w:divBdr>
            <w:top w:val="none" w:sz="0" w:space="0" w:color="auto"/>
            <w:left w:val="none" w:sz="0" w:space="0" w:color="auto"/>
            <w:bottom w:val="none" w:sz="0" w:space="0" w:color="auto"/>
            <w:right w:val="none" w:sz="0" w:space="0" w:color="auto"/>
          </w:divBdr>
        </w:div>
        <w:div w:id="1832286541">
          <w:marLeft w:val="0"/>
          <w:marRight w:val="0"/>
          <w:marTop w:val="0"/>
          <w:marBottom w:val="0"/>
          <w:divBdr>
            <w:top w:val="none" w:sz="0" w:space="0" w:color="auto"/>
            <w:left w:val="none" w:sz="0" w:space="0" w:color="auto"/>
            <w:bottom w:val="none" w:sz="0" w:space="0" w:color="auto"/>
            <w:right w:val="none" w:sz="0" w:space="0" w:color="auto"/>
          </w:divBdr>
        </w:div>
        <w:div w:id="801505930">
          <w:marLeft w:val="0"/>
          <w:marRight w:val="0"/>
          <w:marTop w:val="0"/>
          <w:marBottom w:val="0"/>
          <w:divBdr>
            <w:top w:val="none" w:sz="0" w:space="0" w:color="auto"/>
            <w:left w:val="none" w:sz="0" w:space="0" w:color="auto"/>
            <w:bottom w:val="none" w:sz="0" w:space="0" w:color="auto"/>
            <w:right w:val="none" w:sz="0" w:space="0" w:color="auto"/>
          </w:divBdr>
        </w:div>
        <w:div w:id="1844659953">
          <w:marLeft w:val="0"/>
          <w:marRight w:val="0"/>
          <w:marTop w:val="0"/>
          <w:marBottom w:val="0"/>
          <w:divBdr>
            <w:top w:val="none" w:sz="0" w:space="0" w:color="auto"/>
            <w:left w:val="none" w:sz="0" w:space="0" w:color="auto"/>
            <w:bottom w:val="none" w:sz="0" w:space="0" w:color="auto"/>
            <w:right w:val="none" w:sz="0" w:space="0" w:color="auto"/>
          </w:divBdr>
        </w:div>
        <w:div w:id="918637963">
          <w:marLeft w:val="0"/>
          <w:marRight w:val="0"/>
          <w:marTop w:val="0"/>
          <w:marBottom w:val="0"/>
          <w:divBdr>
            <w:top w:val="none" w:sz="0" w:space="0" w:color="auto"/>
            <w:left w:val="none" w:sz="0" w:space="0" w:color="auto"/>
            <w:bottom w:val="none" w:sz="0" w:space="0" w:color="auto"/>
            <w:right w:val="none" w:sz="0" w:space="0" w:color="auto"/>
          </w:divBdr>
        </w:div>
        <w:div w:id="1950549672">
          <w:marLeft w:val="0"/>
          <w:marRight w:val="0"/>
          <w:marTop w:val="0"/>
          <w:marBottom w:val="0"/>
          <w:divBdr>
            <w:top w:val="none" w:sz="0" w:space="0" w:color="auto"/>
            <w:left w:val="none" w:sz="0" w:space="0" w:color="auto"/>
            <w:bottom w:val="none" w:sz="0" w:space="0" w:color="auto"/>
            <w:right w:val="none" w:sz="0" w:space="0" w:color="auto"/>
          </w:divBdr>
        </w:div>
        <w:div w:id="1882280577">
          <w:marLeft w:val="0"/>
          <w:marRight w:val="0"/>
          <w:marTop w:val="0"/>
          <w:marBottom w:val="0"/>
          <w:divBdr>
            <w:top w:val="none" w:sz="0" w:space="0" w:color="auto"/>
            <w:left w:val="none" w:sz="0" w:space="0" w:color="auto"/>
            <w:bottom w:val="none" w:sz="0" w:space="0" w:color="auto"/>
            <w:right w:val="none" w:sz="0" w:space="0" w:color="auto"/>
          </w:divBdr>
        </w:div>
        <w:div w:id="1145245032">
          <w:marLeft w:val="0"/>
          <w:marRight w:val="0"/>
          <w:marTop w:val="0"/>
          <w:marBottom w:val="0"/>
          <w:divBdr>
            <w:top w:val="none" w:sz="0" w:space="0" w:color="auto"/>
            <w:left w:val="none" w:sz="0" w:space="0" w:color="auto"/>
            <w:bottom w:val="none" w:sz="0" w:space="0" w:color="auto"/>
            <w:right w:val="none" w:sz="0" w:space="0" w:color="auto"/>
          </w:divBdr>
        </w:div>
        <w:div w:id="1525243951">
          <w:marLeft w:val="0"/>
          <w:marRight w:val="0"/>
          <w:marTop w:val="0"/>
          <w:marBottom w:val="0"/>
          <w:divBdr>
            <w:top w:val="none" w:sz="0" w:space="0" w:color="auto"/>
            <w:left w:val="none" w:sz="0" w:space="0" w:color="auto"/>
            <w:bottom w:val="none" w:sz="0" w:space="0" w:color="auto"/>
            <w:right w:val="none" w:sz="0" w:space="0" w:color="auto"/>
          </w:divBdr>
        </w:div>
        <w:div w:id="323707875">
          <w:marLeft w:val="0"/>
          <w:marRight w:val="0"/>
          <w:marTop w:val="0"/>
          <w:marBottom w:val="0"/>
          <w:divBdr>
            <w:top w:val="none" w:sz="0" w:space="0" w:color="auto"/>
            <w:left w:val="none" w:sz="0" w:space="0" w:color="auto"/>
            <w:bottom w:val="none" w:sz="0" w:space="0" w:color="auto"/>
            <w:right w:val="none" w:sz="0" w:space="0" w:color="auto"/>
          </w:divBdr>
        </w:div>
        <w:div w:id="787313047">
          <w:marLeft w:val="0"/>
          <w:marRight w:val="0"/>
          <w:marTop w:val="0"/>
          <w:marBottom w:val="0"/>
          <w:divBdr>
            <w:top w:val="none" w:sz="0" w:space="0" w:color="auto"/>
            <w:left w:val="none" w:sz="0" w:space="0" w:color="auto"/>
            <w:bottom w:val="none" w:sz="0" w:space="0" w:color="auto"/>
            <w:right w:val="none" w:sz="0" w:space="0" w:color="auto"/>
          </w:divBdr>
        </w:div>
        <w:div w:id="1440954225">
          <w:marLeft w:val="0"/>
          <w:marRight w:val="0"/>
          <w:marTop w:val="0"/>
          <w:marBottom w:val="0"/>
          <w:divBdr>
            <w:top w:val="none" w:sz="0" w:space="0" w:color="auto"/>
            <w:left w:val="none" w:sz="0" w:space="0" w:color="auto"/>
            <w:bottom w:val="none" w:sz="0" w:space="0" w:color="auto"/>
            <w:right w:val="none" w:sz="0" w:space="0" w:color="auto"/>
          </w:divBdr>
        </w:div>
        <w:div w:id="188295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5R3zmzJ3Z4" TargetMode="External"/><Relationship Id="rId13" Type="http://schemas.openxmlformats.org/officeDocument/2006/relationships/hyperlink" Target="http://www.info-chalon.com/articles/chalon-dans-la-rue/" TargetMode="External"/><Relationship Id="rId18" Type="http://schemas.openxmlformats.org/officeDocument/2006/relationships/hyperlink" Target="mailto:t&#233;trofort@ao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mailto:tetrofort@aol.com" TargetMode="External"/><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hyperlink" Target="http://www.tetrofort.com" TargetMode="External"/><Relationship Id="rId19" Type="http://schemas.openxmlformats.org/officeDocument/2006/relationships/hyperlink" Target="http://www.tetrofort.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9</Pages>
  <Words>1201</Words>
  <Characters>6852</Characters>
  <Application>Microsoft Office Word</Application>
  <DocSecurity>0</DocSecurity>
  <Lines>57</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DELLNBX</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dc:creator>
  <cp:keywords/>
  <dc:description/>
  <cp:lastModifiedBy>Utilisateur de Microsoft Office</cp:lastModifiedBy>
  <cp:revision>11</cp:revision>
  <dcterms:created xsi:type="dcterms:W3CDTF">2016-10-19T16:10:00Z</dcterms:created>
  <dcterms:modified xsi:type="dcterms:W3CDTF">2022-09-05T13:53:00Z</dcterms:modified>
</cp:coreProperties>
</file>